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 w:val="24"/>
          <w:szCs w:val="24"/>
        </w:rPr>
      </w:pPr>
      <w:r>
        <w:rPr>
          <w:rFonts w:hint="eastAsia"/>
          <w:sz w:val="24"/>
          <w:szCs w:val="24"/>
        </w:rPr>
        <w:t>上海音乐艺术发展协同创新中心2014—2017绩效评价报告答辩顺利完成</w:t>
      </w:r>
    </w:p>
    <w:p>
      <w:pPr>
        <w:ind w:firstLine="420" w:firstLineChars="200"/>
        <w:jc w:val="right"/>
        <w:rPr>
          <w:rFonts w:hint="eastAsia"/>
        </w:rPr>
      </w:pPr>
      <w:r>
        <w:rPr>
          <w:rFonts w:hint="eastAsia"/>
        </w:rPr>
        <w:t>2017年11月13日上午，上海音乐艺术发展协同创新中心参加了市教委组织的上海市协同创新中心绩效评价答辩。此次答辩由中心主任杨燕迪向市教委评委进行汇报，分别从5个方面阐述了上海音乐艺术发展协同创新中心在2014—2017年间的建设情况，其中包括总体目标与任务建设、协同创新体系建设、中心建设成效（对区域的贡献度、对学校的贡献度）、</w:t>
      </w:r>
    </w:p>
    <w:p>
      <w:pPr>
        <w:jc w:val="both"/>
        <w:rPr>
          <w:rFonts w:hint="eastAsia"/>
        </w:rPr>
      </w:pPr>
      <w:r>
        <w:rPr>
          <w:rFonts w:hint="eastAsia"/>
        </w:rPr>
        <w:t>协同创新的深度与可持续发展能力、经费执行规范性及资金使用效益情况。</w:t>
      </w:r>
    </w:p>
    <w:p>
      <w:pPr>
        <w:ind w:firstLine="420" w:firstLineChars="200"/>
        <w:jc w:val="right"/>
        <w:rPr>
          <w:rFonts w:hint="eastAsia"/>
        </w:rPr>
      </w:pPr>
      <w:r>
        <w:rPr>
          <w:rFonts w:hint="eastAsia"/>
        </w:rPr>
        <w:t>通过本次答辩，上海市教委对上海音乐艺术发展协同创新中心所做的工作给予了肯定，同时上海音乐艺术发展协同创新中心获得市教委拟下拨经费375万，为“中心”未来发展奠定了良好的基础。“中心”将在未来的工作中不断完善体制机制建设，通过整合联动学校创新资源与社会优质资源，促进学校艺术资源和创新成果向社会优质文化资源转化应用，为国</w:t>
      </w:r>
    </w:p>
    <w:p>
      <w:pPr>
        <w:jc w:val="both"/>
        <w:rPr>
          <w:rFonts w:hint="eastAsia"/>
        </w:rPr>
      </w:pPr>
      <w:r>
        <w:rPr>
          <w:rFonts w:hint="eastAsia"/>
        </w:rPr>
        <w:t>家音乐产业发展和上海科创中心建设、上海国际文化大都市建设做出积极贡献。</w:t>
      </w:r>
    </w:p>
    <w:p>
      <w:pPr>
        <w:ind w:firstLine="420" w:firstLineChars="200"/>
        <w:jc w:val="right"/>
        <w:rPr>
          <w:rFonts w:hint="eastAsia"/>
        </w:rPr>
      </w:pPr>
    </w:p>
    <w:p>
      <w:pPr>
        <w:ind w:firstLine="420" w:firstLineChars="200"/>
        <w:jc w:val="right"/>
      </w:pPr>
      <w:r>
        <w:rPr>
          <w:rFonts w:hint="eastAsia"/>
        </w:rPr>
        <w:t>科研处</w:t>
      </w:r>
    </w:p>
    <w:p>
      <w:pPr>
        <w:ind w:firstLine="420" w:firstLineChars="200"/>
        <w:jc w:val="right"/>
      </w:pPr>
      <w:r>
        <w:rPr>
          <w:rFonts w:hint="eastAsia"/>
        </w:rPr>
        <w:t>201</w:t>
      </w:r>
      <w:r>
        <w:rPr>
          <w:rFonts w:hint="eastAsia"/>
          <w:lang w:val="en-US" w:eastAsia="zh-CN"/>
        </w:rPr>
        <w:t>7</w:t>
      </w:r>
      <w:r>
        <w:rPr>
          <w:rFonts w:hint="eastAsia"/>
        </w:rPr>
        <w:t>年</w:t>
      </w:r>
      <w:r>
        <w:rPr>
          <w:rFonts w:hint="eastAsia"/>
          <w:lang w:val="en-US" w:eastAsia="zh-CN"/>
        </w:rPr>
        <w:t>11</w:t>
      </w:r>
      <w:r>
        <w:rPr>
          <w:rFonts w:hint="eastAsia"/>
        </w:rPr>
        <w:t>月</w:t>
      </w:r>
      <w:r>
        <w:rPr>
          <w:rFonts w:hint="eastAsia"/>
          <w:lang w:val="en-US" w:eastAsia="zh-CN"/>
        </w:rPr>
        <w:t>20</w:t>
      </w:r>
      <w:r>
        <w:rPr>
          <w:rFonts w:hint="eastAsia"/>
        </w:rPr>
        <w:t>日</w:t>
      </w:r>
    </w:p>
    <w:p>
      <w:pPr>
        <w:pStyle w:val="5"/>
        <w:rPr>
          <w:sz w:val="24"/>
          <w:szCs w:val="24"/>
        </w:rPr>
      </w:pPr>
    </w:p>
    <w:p>
      <w:pPr>
        <w:pStyle w:val="5"/>
        <w:rPr>
          <w:rFonts w:hint="eastAsia"/>
          <w:sz w:val="24"/>
          <w:szCs w:val="24"/>
        </w:rPr>
      </w:pPr>
      <w:r>
        <w:rPr>
          <w:rFonts w:hint="eastAsia"/>
          <w:sz w:val="24"/>
          <w:szCs w:val="24"/>
        </w:rPr>
        <w:t>上音举行音乐院系本科教育音乐理论课程体系改革与发展学术研讨会</w:t>
      </w:r>
    </w:p>
    <w:p>
      <w:pPr>
        <w:ind w:firstLine="420" w:firstLineChars="200"/>
        <w:jc w:val="right"/>
        <w:rPr>
          <w:rFonts w:hint="eastAsia"/>
        </w:rPr>
      </w:pPr>
      <w:r>
        <w:rPr>
          <w:rFonts w:hint="eastAsia"/>
        </w:rPr>
        <w:t>2017年12月9日，由上海音乐学院教务处、科研处联合主办的“音乐院系本科教育音乐理论课程体系改革与发展学术研讨会”在我院举办。来自上海音乐学院、中央音乐学院、武汉音乐学院、中国音乐学院、浙江音乐学院、南京艺术学、国防大学军事文化学院、华东师范大学音乐学系、上海师范大学音乐学院、南京师范大学音乐学院、上海大学音乐学院、苏州大学音乐学院、长江大学艺术学院等院校的专家、学者与会。会议由上海音乐学院教务处处长周湘林教授主持。2018年上海高校本科重点教学改革项目《上海音乐学院本科音乐理论课程体系改革与发展研究》负责人、上海音乐学院科研处处长、贺绿汀中国音乐高等研究院秘书长钱仁平教授做主旨发言。与会专家学者围绕会议主题展开了热烈与深入的讨论。据悉，该课题研究将联合全国相关学科力量在较长时期内开展，力争达到预期目标，为全国</w:t>
      </w:r>
    </w:p>
    <w:p>
      <w:pPr>
        <w:jc w:val="both"/>
        <w:rPr>
          <w:rFonts w:hint="eastAsia"/>
        </w:rPr>
      </w:pPr>
      <w:r>
        <w:rPr>
          <w:rFonts w:hint="eastAsia"/>
        </w:rPr>
        <w:t>音乐院系本科教育音乐理论课程体系建设提供有益的建议与方案。</w:t>
      </w:r>
    </w:p>
    <w:p>
      <w:pPr>
        <w:ind w:firstLine="420" w:firstLineChars="200"/>
        <w:jc w:val="right"/>
      </w:pPr>
      <w:r>
        <w:rPr>
          <w:rFonts w:hint="eastAsia"/>
        </w:rPr>
        <w:t>科研处</w:t>
      </w:r>
    </w:p>
    <w:p>
      <w:pPr>
        <w:ind w:firstLine="420" w:firstLineChars="200"/>
        <w:jc w:val="right"/>
      </w:pPr>
      <w:r>
        <w:rPr>
          <w:rFonts w:hint="eastAsia"/>
        </w:rPr>
        <w:t>201</w:t>
      </w:r>
      <w:r>
        <w:rPr>
          <w:rFonts w:hint="eastAsia"/>
          <w:lang w:val="en-US" w:eastAsia="zh-CN"/>
        </w:rPr>
        <w:t>7</w:t>
      </w:r>
      <w:r>
        <w:rPr>
          <w:rFonts w:hint="eastAsia"/>
        </w:rPr>
        <w:t>年1</w:t>
      </w:r>
      <w:r>
        <w:rPr>
          <w:rFonts w:hint="eastAsia"/>
          <w:lang w:val="en-US" w:eastAsia="zh-CN"/>
        </w:rPr>
        <w:t>2</w:t>
      </w:r>
      <w:r>
        <w:rPr>
          <w:rFonts w:hint="eastAsia"/>
        </w:rPr>
        <w:t>月</w:t>
      </w:r>
      <w:r>
        <w:rPr>
          <w:rFonts w:hint="eastAsia"/>
          <w:lang w:val="en-US" w:eastAsia="zh-CN"/>
        </w:rPr>
        <w:t>1</w:t>
      </w:r>
      <w:r>
        <w:rPr>
          <w:rFonts w:hint="eastAsia"/>
        </w:rPr>
        <w:t>5日</w:t>
      </w:r>
    </w:p>
    <w:p/>
    <w:p>
      <w:pPr>
        <w:pStyle w:val="5"/>
        <w:rPr>
          <w:rFonts w:hint="eastAsia"/>
          <w:sz w:val="24"/>
          <w:szCs w:val="24"/>
        </w:rPr>
      </w:pPr>
      <w:r>
        <w:rPr>
          <w:rFonts w:hint="eastAsia"/>
          <w:sz w:val="24"/>
          <w:szCs w:val="24"/>
        </w:rPr>
        <w:t>上音举行“国家文化创新工程”项目推进会</w:t>
      </w:r>
    </w:p>
    <w:p>
      <w:pPr>
        <w:ind w:firstLine="420" w:firstLineChars="200"/>
        <w:jc w:val="right"/>
        <w:rPr>
          <w:rFonts w:hint="eastAsia"/>
        </w:rPr>
      </w:pPr>
      <w:r>
        <w:rPr>
          <w:rFonts w:hint="eastAsia"/>
        </w:rPr>
        <w:t>2018年1月5日，2017年度国家文化创新工程《中国音乐基础数据库与资源分享平台</w:t>
      </w:r>
    </w:p>
    <w:p>
      <w:pPr>
        <w:jc w:val="both"/>
        <w:rPr>
          <w:rFonts w:hint="eastAsia"/>
        </w:rPr>
      </w:pPr>
      <w:r>
        <w:rPr>
          <w:rFonts w:hint="eastAsia"/>
        </w:rPr>
        <w:t>建设》项目推进会，在上海音乐学院行政楼401室举行。</w:t>
      </w:r>
    </w:p>
    <w:p>
      <w:pPr>
        <w:ind w:firstLine="420" w:firstLineChars="200"/>
        <w:jc w:val="right"/>
        <w:rPr>
          <w:rFonts w:hint="eastAsia"/>
        </w:rPr>
      </w:pPr>
      <w:r>
        <w:rPr>
          <w:rFonts w:hint="eastAsia"/>
        </w:rPr>
        <w:t>会议由科研处处长、贺绿汀中国音乐高等研究院（以下简称高研院）秘书长钱仁平教授主持。他首先强调了2018年度科研处工作重中之重是对各级各类项目的全流程管理与服务，重点介绍了国家文化创新工程的成功立项在上音艺术科创与人才培养工作中的重要意义，并</w:t>
      </w:r>
    </w:p>
    <w:p>
      <w:pPr>
        <w:jc w:val="both"/>
        <w:rPr>
          <w:rFonts w:hint="eastAsia"/>
        </w:rPr>
      </w:pPr>
      <w:r>
        <w:rPr>
          <w:rFonts w:hint="eastAsia"/>
        </w:rPr>
        <w:t>对该项目后续务实开展与核心目标的高标实现提出了具体建议与要求。</w:t>
      </w:r>
    </w:p>
    <w:p>
      <w:pPr>
        <w:ind w:firstLine="420" w:firstLineChars="200"/>
        <w:jc w:val="right"/>
        <w:rPr>
          <w:rFonts w:hint="eastAsia"/>
        </w:rPr>
      </w:pPr>
      <w:r>
        <w:rPr>
          <w:rFonts w:hint="eastAsia"/>
        </w:rPr>
        <w:t>随后，音乐工程系杨健教授汇报了项目的基本情况与主要考核指标，音乐学系主任赵维平教授、肖梅教授与郭树荟教授先后发言回应，从各自的专业角度提出了建议并表示将基于现有数据资源全力支持该项目的建设；高研院副秘书长韩斌副研究员与校史馆办公室主任肖阳副研究员则分别从高研院、图书馆和校史馆工作等角度提出了平台构建、资料整理与数据</w:t>
      </w:r>
    </w:p>
    <w:p>
      <w:pPr>
        <w:jc w:val="both"/>
        <w:rPr>
          <w:rFonts w:hint="eastAsia"/>
        </w:rPr>
      </w:pPr>
      <w:r>
        <w:rPr>
          <w:rFonts w:hint="eastAsia"/>
        </w:rPr>
        <w:t>整合等方面的提议。</w:t>
      </w:r>
    </w:p>
    <w:p>
      <w:pPr>
        <w:ind w:firstLine="420" w:firstLineChars="200"/>
        <w:jc w:val="both"/>
        <w:rPr>
          <w:rFonts w:hint="eastAsia"/>
        </w:rPr>
      </w:pPr>
      <w:r>
        <w:rPr>
          <w:rFonts w:hint="eastAsia"/>
        </w:rPr>
        <w:t>副院长王瑞研究员发言强调要在数据库建设的初期建立严格的标准以确保项目将来的引领性与可持续性。最后，副院长、高研院执行院长杨燕迪教授作为项目负责人进行了总结发言，他重申了国家文化创新工程项目《中国音乐基础数据库与资源分享平台建设》对于上海音乐学院尤其是高研院整体发展的重要战略意义，并对近期的实施方案进行了具体部署。</w:t>
      </w:r>
    </w:p>
    <w:p>
      <w:pPr>
        <w:ind w:firstLine="420" w:firstLineChars="200"/>
        <w:jc w:val="right"/>
      </w:pPr>
      <w:r>
        <w:rPr>
          <w:rFonts w:hint="eastAsia"/>
        </w:rPr>
        <w:t>科研处</w:t>
      </w:r>
    </w:p>
    <w:p>
      <w:pPr>
        <w:ind w:firstLine="420" w:firstLineChars="200"/>
        <w:jc w:val="right"/>
      </w:pPr>
      <w:r>
        <w:rPr>
          <w:rFonts w:hint="eastAsia"/>
        </w:rPr>
        <w:t>201</w:t>
      </w:r>
      <w:r>
        <w:rPr>
          <w:rFonts w:hint="eastAsia"/>
          <w:lang w:val="en-US" w:eastAsia="zh-CN"/>
        </w:rPr>
        <w:t>8</w:t>
      </w:r>
      <w:r>
        <w:rPr>
          <w:rFonts w:hint="eastAsia"/>
        </w:rPr>
        <w:t>年</w:t>
      </w:r>
      <w:r>
        <w:rPr>
          <w:rFonts w:hint="eastAsia"/>
          <w:lang w:val="en-US" w:eastAsia="zh-CN"/>
        </w:rPr>
        <w:t>1</w:t>
      </w:r>
      <w:r>
        <w:rPr>
          <w:rFonts w:hint="eastAsia"/>
        </w:rPr>
        <w:t>月8日</w:t>
      </w:r>
    </w:p>
    <w:p>
      <w:pPr>
        <w:ind w:firstLine="420"/>
      </w:pPr>
    </w:p>
    <w:p/>
    <w:p>
      <w:pPr>
        <w:pStyle w:val="5"/>
        <w:rPr>
          <w:rFonts w:hint="eastAsia"/>
          <w:sz w:val="24"/>
          <w:szCs w:val="24"/>
        </w:rPr>
      </w:pPr>
      <w:r>
        <w:rPr>
          <w:rFonts w:hint="eastAsia"/>
          <w:sz w:val="24"/>
          <w:szCs w:val="24"/>
        </w:rPr>
        <w:t>中国声乐艺术研究中心举行重大项目工作推进会</w:t>
      </w:r>
    </w:p>
    <w:p>
      <w:pPr>
        <w:ind w:firstLine="420" w:firstLineChars="200"/>
        <w:jc w:val="right"/>
        <w:rPr>
          <w:rFonts w:hint="eastAsia"/>
        </w:rPr>
      </w:pPr>
      <w:r>
        <w:rPr>
          <w:rFonts w:hint="eastAsia"/>
        </w:rPr>
        <w:t>1月9日上午，贺绿汀中国音乐高等研究院中国声乐艺术研究中心举行重大项目工作推进会。会议由副院长、中心主任廖昌永教授主持。科研处处长、高研院秘书长钱仁平教授、声乐系常务副主任顾平教授、声乐系总支书记谢苗苗、高研院副秘书长韩斌副研究员、中心</w:t>
      </w:r>
    </w:p>
    <w:p>
      <w:pPr>
        <w:jc w:val="left"/>
        <w:rPr>
          <w:rFonts w:hint="eastAsia"/>
          <w:lang w:val="en-US" w:eastAsia="zh-CN"/>
        </w:rPr>
      </w:pPr>
      <w:r>
        <w:rPr>
          <w:rFonts w:hint="eastAsia"/>
        </w:rPr>
        <w:t>办公室主任涂怡岚等出席会议。</w:t>
      </w:r>
      <w:r>
        <w:rPr>
          <w:rFonts w:hint="eastAsia"/>
        </w:rPr>
        <w:br w:type="textWrapping"/>
      </w:r>
      <w:r>
        <w:rPr>
          <w:rFonts w:hint="eastAsia"/>
        </w:rPr>
        <w:t>        廖昌永就中心2018年度工作重点与中心承担的2017年度上海市教育委员会科研创新计划人文社科重大项目《中国声乐艺术研究》进行总体布置与任务分解。钱仁平传达了市教委科研创新计划项目过程跟踪管理工作会议精神，肯定了中国声乐艺术研究中心平台建设与重大项目任务联动发展的意义，表示科研处与高研院将对中心及其承担的重大任务进行全流程的管理与服务。顾平与韩斌就“中国声乐艺术百年”系列展演与研究工作方案提出了建议。</w:t>
      </w:r>
      <w:r>
        <w:rPr>
          <w:rFonts w:hint="eastAsia"/>
          <w:lang w:val="en-US" w:eastAsia="zh-CN"/>
        </w:rPr>
        <w:t xml:space="preserve">   </w:t>
      </w:r>
    </w:p>
    <w:p>
      <w:pPr>
        <w:ind w:firstLine="7560" w:firstLineChars="3600"/>
        <w:jc w:val="left"/>
      </w:pPr>
      <w:r>
        <w:rPr>
          <w:rFonts w:hint="eastAsia"/>
        </w:rPr>
        <w:t>科研处</w:t>
      </w:r>
    </w:p>
    <w:p>
      <w:pPr>
        <w:ind w:firstLine="420" w:firstLineChars="200"/>
        <w:jc w:val="right"/>
      </w:pPr>
      <w:r>
        <w:rPr>
          <w:rFonts w:hint="eastAsia"/>
        </w:rPr>
        <w:t>20</w:t>
      </w:r>
      <w:r>
        <w:rPr>
          <w:rFonts w:hint="eastAsia"/>
          <w:lang w:val="en-US" w:eastAsia="zh-CN"/>
        </w:rPr>
        <w:t>18</w:t>
      </w:r>
      <w:r>
        <w:rPr>
          <w:rFonts w:hint="eastAsia"/>
        </w:rPr>
        <w:t>年</w:t>
      </w:r>
      <w:r>
        <w:rPr>
          <w:rFonts w:hint="eastAsia"/>
          <w:lang w:val="en-US" w:eastAsia="zh-CN"/>
        </w:rPr>
        <w:t>1</w:t>
      </w:r>
      <w:r>
        <w:rPr>
          <w:rFonts w:hint="eastAsia"/>
        </w:rPr>
        <w:t>月</w:t>
      </w:r>
      <w:r>
        <w:rPr>
          <w:rFonts w:hint="eastAsia"/>
          <w:lang w:val="en-US" w:eastAsia="zh-CN"/>
        </w:rPr>
        <w:t>11</w:t>
      </w:r>
      <w:r>
        <w:rPr>
          <w:rFonts w:hint="eastAsia"/>
        </w:rPr>
        <w:t>日</w:t>
      </w:r>
    </w:p>
    <w:p>
      <w:pPr>
        <w:ind w:firstLine="420" w:firstLineChars="200"/>
      </w:pPr>
    </w:p>
    <w:p>
      <w:pPr>
        <w:pStyle w:val="5"/>
        <w:rPr>
          <w:sz w:val="24"/>
          <w:szCs w:val="24"/>
        </w:rPr>
      </w:pPr>
      <w:r>
        <w:rPr>
          <w:rFonts w:hint="eastAsia"/>
          <w:sz w:val="24"/>
          <w:szCs w:val="24"/>
        </w:rPr>
        <w:t>上音举行国家社科基金艺术学项目“序列音乐技术的中国化研究”课题研讨会</w:t>
      </w:r>
    </w:p>
    <w:p>
      <w:pPr>
        <w:ind w:firstLine="420" w:firstLineChars="200"/>
        <w:jc w:val="right"/>
        <w:rPr>
          <w:rFonts w:hint="eastAsia"/>
        </w:rPr>
      </w:pPr>
      <w:r>
        <w:rPr>
          <w:rFonts w:hint="eastAsia"/>
        </w:rPr>
        <w:t>2018年1月11-12日，由上海音乐学院研究生部主任、高峰高原作曲理论课程团队首</w:t>
      </w:r>
    </w:p>
    <w:p>
      <w:pPr>
        <w:jc w:val="both"/>
        <w:rPr>
          <w:rFonts w:hint="eastAsia"/>
        </w:rPr>
      </w:pPr>
      <w:r>
        <w:rPr>
          <w:rFonts w:hint="eastAsia"/>
        </w:rPr>
        <w:t>席教授张巍主持的2016年度国家社科基金艺术学项目“序列音乐技术的中国化研究” （31703A）课题研讨会在上海音乐学院南楼221室举行。张巍教授指出该课题自2016年的第一次国际研讨会以来已取得了相关的研究成果，而课题组成员的国际化也为中西方学者的学术交流搭建了良好的平台，同时西方学者视域下的研究成果亦对中国学者的学术研究有着促进作用。</w:t>
      </w:r>
      <w:r>
        <w:rPr>
          <w:rFonts w:hint="eastAsia"/>
        </w:rPr>
        <w:br w:type="textWrapping"/>
      </w:r>
      <w:r>
        <w:rPr>
          <w:rFonts w:hint="eastAsia"/>
        </w:rPr>
        <w:t>       此次研讨会是该课题的第二次深度研讨，课题组成员包含了不同国家与不同文化背景的学者。其中，来自于维也纳音乐与表演艺术大学的格西尼·施罗德教授以中国作曲家朱践耳先生的《第一交响曲》为例，考察了十二音技术与音乐形态之间的关系；来自于香港中文大学的张惠玲教授与其助理洪丁教授则深入地讨论了在中国十二音音乐发展时期内学术界对于合理化这一创作实践所做的思考；来自于汉堡音乐与戏剧学院的四位青年学者从多元化的角度阐述了“序列音乐在世界”及其对中国序列音乐的影响；而上海音乐学院的青年学者们的发言则触及了中国序列音乐研究的新成果，其中既包含中国作曲家序列作品的分析研究，也涵盖了序列音乐技术的中国化风格原理与序列音乐相关文献资料综述等领域。会议期间学术氛围浓厚，与会学者就该课题展开了热烈的讨论。</w:t>
      </w:r>
      <w:r>
        <w:rPr>
          <w:rFonts w:hint="eastAsia"/>
        </w:rPr>
        <w:br w:type="textWrapping"/>
      </w:r>
      <w:r>
        <w:rPr>
          <w:rFonts w:hint="eastAsia"/>
        </w:rPr>
        <w:t>       研讨会结束之际，课题负责人张巍教授对于此次会议进行了总结。序列音乐作为西方近现代最为重要的音高体系之一，在不同的国家与文化背景下衍生出了不同的形态。此次国际化标准的课题研讨会不仅响应了序列音乐在世界各地的发展及相关学术研究，并且对于中国音乐理论学科的长远发展具有重要的意义。另外，张巍教授还对该课题进一步的研讨进行了规划。</w:t>
      </w:r>
      <w:r>
        <w:rPr>
          <w:rFonts w:hint="eastAsia"/>
        </w:rPr>
        <w:br w:type="textWrapping"/>
      </w:r>
      <w:r>
        <w:rPr>
          <w:rFonts w:hint="eastAsia"/>
          <w:lang w:val="en-US" w:eastAsia="zh-CN"/>
        </w:rPr>
        <w:t xml:space="preserve">    </w:t>
      </w:r>
      <w:r>
        <w:rPr>
          <w:rFonts w:hint="eastAsia"/>
        </w:rPr>
        <w:t>2018年，是上海音乐学院艺术科创质量管理年。科研处将对归口管理之各级各类艺术科创项目开展全流程的管理与服务，保障重大项目进展，促进艺术科创水准，对标与支撑双一流学科建设。</w:t>
      </w:r>
    </w:p>
    <w:p>
      <w:pPr>
        <w:jc w:val="right"/>
      </w:pPr>
      <w:r>
        <w:rPr>
          <w:rFonts w:hint="eastAsia"/>
        </w:rPr>
        <w:t>科研处</w:t>
      </w:r>
    </w:p>
    <w:p>
      <w:pPr>
        <w:ind w:firstLine="420" w:firstLineChars="200"/>
        <w:jc w:val="right"/>
      </w:pPr>
      <w:r>
        <w:rPr>
          <w:rFonts w:hint="eastAsia"/>
        </w:rPr>
        <w:t>201</w:t>
      </w:r>
      <w:r>
        <w:rPr>
          <w:rFonts w:hint="eastAsia"/>
          <w:lang w:val="en-US" w:eastAsia="zh-CN"/>
        </w:rPr>
        <w:t>8</w:t>
      </w:r>
      <w:r>
        <w:rPr>
          <w:rFonts w:hint="eastAsia"/>
        </w:rPr>
        <w:t>年</w:t>
      </w:r>
      <w:r>
        <w:rPr>
          <w:rFonts w:hint="eastAsia"/>
          <w:lang w:val="en-US" w:eastAsia="zh-CN"/>
        </w:rPr>
        <w:t>1</w:t>
      </w:r>
      <w:r>
        <w:rPr>
          <w:rFonts w:hint="eastAsia"/>
        </w:rPr>
        <w:t>月</w:t>
      </w:r>
      <w:r>
        <w:rPr>
          <w:rFonts w:hint="eastAsia"/>
          <w:lang w:val="en-US" w:eastAsia="zh-CN"/>
        </w:rPr>
        <w:t>19</w:t>
      </w:r>
      <w:r>
        <w:rPr>
          <w:rFonts w:hint="eastAsia"/>
        </w:rPr>
        <w:t>日</w:t>
      </w:r>
    </w:p>
    <w:p>
      <w:pPr>
        <w:ind w:firstLine="420" w:firstLineChars="200"/>
      </w:pPr>
    </w:p>
    <w:p>
      <w:pPr>
        <w:pStyle w:val="5"/>
        <w:rPr>
          <w:rFonts w:hint="eastAsia"/>
        </w:rPr>
      </w:pPr>
      <w:r>
        <w:rPr>
          <w:rFonts w:hint="eastAsia"/>
        </w:rPr>
        <w:t>上音举行《沉浸式虚拟现实跨媒体展演工程系统开发》论证会</w:t>
      </w:r>
    </w:p>
    <w:p>
      <w:pPr>
        <w:ind w:firstLine="420" w:firstLineChars="200"/>
        <w:jc w:val="left"/>
        <w:rPr>
          <w:rFonts w:hint="eastAsia"/>
        </w:rPr>
      </w:pPr>
      <w:r>
        <w:rPr>
          <w:rFonts w:hint="eastAsia"/>
        </w:rPr>
        <w:t>2018年9月14日，2018年国家文化创新工程项目《沉浸式虚拟现实跨媒体展演工程系统开发》在上海音乐学院贵宾室举行项目开题论证会。</w:t>
      </w:r>
    </w:p>
    <w:p>
      <w:pPr>
        <w:ind w:firstLine="420" w:firstLineChars="200"/>
        <w:jc w:val="left"/>
        <w:rPr>
          <w:rFonts w:hint="eastAsia"/>
        </w:rPr>
      </w:pPr>
      <w:r>
        <w:rPr>
          <w:rFonts w:hint="eastAsia"/>
        </w:rPr>
        <w:t>该项目由上海音乐学院党委书记、院长林在勇负责，数字媒体艺术专业带头人代晓蓉副教授任首席专家。会议由院党委副书记、副院长王瑞主持，林在勇出席并讲话，相关职能部门负责人、项目组成员以及特邀行业专家上海戏剧学院创意学院实验室技术总监张敬平、上海市多媒体行业协会副秘书长许诺、上海市科委基地处周婧、上海电视台融媒体中心k news王琳琳、虚拟现实技术专家谷樑、徐志勇等出席。</w:t>
      </w:r>
    </w:p>
    <w:p>
      <w:pPr>
        <w:ind w:firstLine="420" w:firstLineChars="200"/>
        <w:jc w:val="left"/>
        <w:rPr>
          <w:rFonts w:hint="eastAsia"/>
        </w:rPr>
      </w:pPr>
      <w:r>
        <w:rPr>
          <w:rFonts w:hint="eastAsia"/>
        </w:rPr>
        <w:t>会上，我院科研处处长钱仁平教授介绍了在学院“双一流”学科建设背景下，舞台表演革新的全息声像的虚拟交互系统研究是上海音乐学院数字媒体艺术设计学科的重点研究领域，该项目的开展，将带动创新艺术人才和表演人才的培养，提高学校科研能力和专业水平，同时推动各个学科的发展，使舞台表演艺术、音乐教育、音乐科技与艺术、数字媒体等专业获得收益。首席专家代晓蓉副教授就该项目的综述、创新点、实施思路、考核指标、组成成员进行了详细介绍。</w:t>
      </w:r>
    </w:p>
    <w:p>
      <w:pPr>
        <w:ind w:firstLine="420" w:firstLineChars="200"/>
        <w:jc w:val="left"/>
        <w:rPr>
          <w:rFonts w:hint="eastAsia"/>
        </w:rPr>
      </w:pPr>
      <w:r>
        <w:rPr>
          <w:rFonts w:hint="eastAsia"/>
        </w:rPr>
        <w:t>与此同时，由林在勇作为项目总监制、代晓蓉作为项目总设计、我院数字媒体艺术学院师生参与设计的大型虚拟交互装置作品《进化》（Evolution）成功竞标并完成“2018世界人工智能大会” 的主厅设计。</w:t>
      </w:r>
    </w:p>
    <w:p>
      <w:pPr>
        <w:ind w:firstLine="420" w:firstLineChars="200"/>
        <w:jc w:val="left"/>
        <w:rPr>
          <w:rFonts w:hint="eastAsia"/>
        </w:rPr>
      </w:pPr>
      <w:r>
        <w:rPr>
          <w:rFonts w:hint="eastAsia"/>
        </w:rPr>
        <w:t>随后，与会者前往图书馆三楼录音棚现场感受沉浸式虚拟现实技术，并围绕项目内容，就剧场沉浸式观演模式、数据资产库等方面展开了热烈的讨论，提出建设性意见。与会者一致认同：上海音乐学院拥有业内顶尖的音乐资源与专家团队，现在开展的沉浸式虚拟现实跨媒体展演，是音乐与科技相融合、跨界发展的必经之路，对于学院的一流学科发展，无疑将形成有益的支撑。</w:t>
      </w:r>
    </w:p>
    <w:p>
      <w:pPr>
        <w:ind w:firstLine="420" w:firstLineChars="200"/>
        <w:jc w:val="right"/>
      </w:pPr>
      <w:r>
        <w:rPr>
          <w:rFonts w:hint="eastAsia"/>
        </w:rPr>
        <w:t>科研处</w:t>
      </w:r>
    </w:p>
    <w:p>
      <w:pPr>
        <w:ind w:firstLine="420" w:firstLineChars="200"/>
        <w:jc w:val="right"/>
      </w:pPr>
      <w:r>
        <w:rPr>
          <w:rFonts w:hint="eastAsia"/>
        </w:rPr>
        <w:t>201</w:t>
      </w:r>
      <w:r>
        <w:rPr>
          <w:rFonts w:hint="eastAsia"/>
          <w:lang w:val="en-US" w:eastAsia="zh-CN"/>
        </w:rPr>
        <w:t>8</w:t>
      </w:r>
      <w:r>
        <w:rPr>
          <w:rFonts w:hint="eastAsia"/>
        </w:rPr>
        <w:t>年</w:t>
      </w:r>
      <w:r>
        <w:rPr>
          <w:rFonts w:hint="eastAsia"/>
          <w:lang w:val="en-US" w:eastAsia="zh-CN"/>
        </w:rPr>
        <w:t>9</w:t>
      </w:r>
      <w:r>
        <w:rPr>
          <w:rFonts w:hint="eastAsia"/>
        </w:rPr>
        <w:t>月</w:t>
      </w:r>
      <w:r>
        <w:rPr>
          <w:rFonts w:hint="eastAsia"/>
          <w:lang w:val="en-US" w:eastAsia="zh-CN"/>
        </w:rPr>
        <w:t>17</w:t>
      </w:r>
      <w:r>
        <w:rPr>
          <w:rFonts w:hint="eastAsia"/>
        </w:rPr>
        <w:t>日</w:t>
      </w:r>
    </w:p>
    <w:p>
      <w:pPr>
        <w:ind w:firstLine="420" w:firstLineChars="200"/>
      </w:pPr>
    </w:p>
    <w:p>
      <w:pPr>
        <w:pStyle w:val="5"/>
        <w:rPr>
          <w:sz w:val="24"/>
          <w:szCs w:val="24"/>
        </w:rPr>
      </w:pPr>
      <w:r>
        <w:rPr>
          <w:rFonts w:hint="eastAsia"/>
          <w:sz w:val="24"/>
          <w:szCs w:val="24"/>
        </w:rPr>
        <w:t>《中国现当代作曲理论体系形成与发展研究》开题论证会举行</w:t>
      </w:r>
    </w:p>
    <w:p>
      <w:pPr>
        <w:ind w:firstLine="420" w:firstLineChars="200"/>
        <w:rPr>
          <w:rFonts w:hint="eastAsia"/>
        </w:rPr>
      </w:pPr>
      <w:r>
        <w:rPr>
          <w:rFonts w:hint="eastAsia"/>
        </w:rPr>
        <w:t>9月19日，2018年度国家社科基金艺术学重大项目《中国现当代作曲理论体系形成与发展研究》开题论证会在上海音乐学院北楼601教室举行。上海音乐学院党委书记、院长林在勇、全国艺术科学规划领导小组代表庄景晴女士、中央音乐学院刘康华教授、武汉音乐学院彭志敏教授、南京艺术学院邹建平教授、首都师范大学杨青教授、中国音乐学院高佳佳教授、上海音乐学院钱亦平教授、上海音乐学院许舒亚教授等专家学者出席会议。开题论证会由上海音乐学院党委副书记、副院长王瑞研究员主持。</w:t>
      </w:r>
    </w:p>
    <w:p>
      <w:pPr>
        <w:ind w:firstLine="420" w:firstLineChars="200"/>
        <w:rPr>
          <w:rFonts w:hint="eastAsia"/>
        </w:rPr>
      </w:pPr>
    </w:p>
    <w:p>
      <w:pPr>
        <w:ind w:firstLine="420" w:firstLineChars="200"/>
        <w:rPr>
          <w:rFonts w:hint="eastAsia"/>
        </w:rPr>
      </w:pPr>
      <w:r>
        <w:rPr>
          <w:rFonts w:hint="eastAsia"/>
        </w:rPr>
        <w:t>庄景晴代表全国艺术科学规划领导小组向上海音乐学院和本项目首席专家徐孟东教授及其团队获得本次重大项目表示祝贺。她认为此次重大项目的中标不仅体现了整个专家团队的实力，更是因为上海音乐学院领导对于科研工作的重视。同时向上海音乐学院一直以来对文化科研、文化创作的大力支持表示衷心的感谢，并预祝开题论证会圆满成功。</w:t>
      </w:r>
    </w:p>
    <w:p>
      <w:pPr>
        <w:ind w:firstLine="420" w:firstLineChars="200"/>
        <w:rPr>
          <w:rFonts w:hint="eastAsia"/>
        </w:rPr>
      </w:pPr>
      <w:r>
        <w:rPr>
          <w:rFonts w:hint="eastAsia"/>
        </w:rPr>
        <w:t>林在勇在致辞中对各位领导与专家的到来表示热烈的欢迎和由衷的感谢。他指出《中国现当代作曲理论体系形成与发展》不仅仅是上音的项目，而是凝聚了前辈留给我们的知识瑰宝以及在座各大音乐艺术院校专家学者们智慧结晶的项目。希望课题组以此重大项目的实施为契机，切实推动上海音乐学院作曲理论学科的转型与变革，进而推进中国特色作曲理论体系的形成与发展，为我国作曲与作曲理论的发展做百年回顾与总结，为中国当代和未来的作曲理论研究和教学以及音乐创作提供方向性指引。</w:t>
      </w:r>
    </w:p>
    <w:p>
      <w:pPr>
        <w:ind w:firstLine="420" w:firstLineChars="200"/>
        <w:rPr>
          <w:rFonts w:hint="eastAsia"/>
        </w:rPr>
      </w:pPr>
      <w:r>
        <w:rPr>
          <w:rFonts w:hint="eastAsia"/>
        </w:rPr>
        <w:t>随后，本重大项目首席专家徐孟东教授从课题组成员构成、选题价值、总体框架、研究思路、工作计划和预期成果六个方面对项目研究内容进行了概括陈述，各子课题负责人张巍教授、龚晓婷教授、钱仁平教授、尹明五教授、叶国辉教授也分别就相关子课题研究内容、研究思路、存在的主要问题及成果特色进行了扼要介绍。随后，与会专家分别发言，在肯定课题研究价值与基本框架的同时，也对课题的研究思路、研究方法、如何有效推进等提出了意见和建议。</w:t>
      </w:r>
    </w:p>
    <w:p>
      <w:pPr>
        <w:ind w:firstLine="420" w:firstLineChars="200"/>
      </w:pPr>
      <w:r>
        <w:rPr>
          <w:rFonts w:hint="eastAsia"/>
        </w:rPr>
        <w:t>最后，徐孟东教授代表课题组对专家发言进行了回应与总结。他再次对与会专家的指导与支持表示感谢，表示将根据各位专家所提出的意见及建议对课题已有基础进行充实和调整，使得课题研究内容更加完善，如期达到预期研究目标</w:t>
      </w:r>
    </w:p>
    <w:p>
      <w:pPr>
        <w:ind w:firstLine="420" w:firstLineChars="200"/>
        <w:jc w:val="right"/>
      </w:pPr>
      <w:r>
        <w:rPr>
          <w:rFonts w:hint="eastAsia"/>
        </w:rPr>
        <w:t>科研处</w:t>
      </w:r>
    </w:p>
    <w:p>
      <w:pPr>
        <w:ind w:firstLine="420" w:firstLineChars="200"/>
        <w:jc w:val="right"/>
      </w:pPr>
      <w:r>
        <w:rPr>
          <w:rFonts w:hint="eastAsia"/>
        </w:rPr>
        <w:t>201</w:t>
      </w:r>
      <w:r>
        <w:rPr>
          <w:rFonts w:hint="eastAsia"/>
          <w:lang w:val="en-US" w:eastAsia="zh-CN"/>
        </w:rPr>
        <w:t>8</w:t>
      </w:r>
      <w:r>
        <w:rPr>
          <w:rFonts w:hint="eastAsia"/>
        </w:rPr>
        <w:t>年</w:t>
      </w:r>
      <w:r>
        <w:rPr>
          <w:rFonts w:hint="eastAsia"/>
          <w:lang w:val="en-US" w:eastAsia="zh-CN"/>
        </w:rPr>
        <w:t>9</w:t>
      </w:r>
      <w:r>
        <w:rPr>
          <w:rFonts w:hint="eastAsia"/>
        </w:rPr>
        <w:t>月</w:t>
      </w:r>
      <w:r>
        <w:rPr>
          <w:rFonts w:hint="eastAsia"/>
          <w:lang w:val="en-US" w:eastAsia="zh-CN"/>
        </w:rPr>
        <w:t>25</w:t>
      </w:r>
      <w:r>
        <w:rPr>
          <w:rFonts w:hint="eastAsia"/>
        </w:rPr>
        <w:t>日</w:t>
      </w:r>
    </w:p>
    <w:p>
      <w:pPr>
        <w:ind w:firstLine="420" w:firstLineChars="200"/>
        <w:rPr>
          <w:rFonts w:hint="eastAsia"/>
        </w:rPr>
      </w:pPr>
    </w:p>
    <w:p>
      <w:pPr>
        <w:ind w:firstLine="42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90"/>
    <w:rsid w:val="000171B7"/>
    <w:rsid w:val="00023B24"/>
    <w:rsid w:val="00024B92"/>
    <w:rsid w:val="00053D12"/>
    <w:rsid w:val="00067050"/>
    <w:rsid w:val="00090A3B"/>
    <w:rsid w:val="00095C71"/>
    <w:rsid w:val="000A06E5"/>
    <w:rsid w:val="000A3D65"/>
    <w:rsid w:val="000C4144"/>
    <w:rsid w:val="000D4FB3"/>
    <w:rsid w:val="000D767B"/>
    <w:rsid w:val="000D7D44"/>
    <w:rsid w:val="000E0ADB"/>
    <w:rsid w:val="000F0023"/>
    <w:rsid w:val="000F4807"/>
    <w:rsid w:val="00117744"/>
    <w:rsid w:val="001360BA"/>
    <w:rsid w:val="0014072B"/>
    <w:rsid w:val="001468F4"/>
    <w:rsid w:val="001528B9"/>
    <w:rsid w:val="00160F20"/>
    <w:rsid w:val="001648ED"/>
    <w:rsid w:val="00191BE4"/>
    <w:rsid w:val="001A1F65"/>
    <w:rsid w:val="001D3ABC"/>
    <w:rsid w:val="001E77DC"/>
    <w:rsid w:val="00213B48"/>
    <w:rsid w:val="00220475"/>
    <w:rsid w:val="002956E4"/>
    <w:rsid w:val="002B6B29"/>
    <w:rsid w:val="002D6E14"/>
    <w:rsid w:val="002F17DA"/>
    <w:rsid w:val="002F2FB6"/>
    <w:rsid w:val="003011CB"/>
    <w:rsid w:val="003118E7"/>
    <w:rsid w:val="003167B4"/>
    <w:rsid w:val="00324772"/>
    <w:rsid w:val="00332582"/>
    <w:rsid w:val="0035325A"/>
    <w:rsid w:val="0038548F"/>
    <w:rsid w:val="004064E4"/>
    <w:rsid w:val="004370DF"/>
    <w:rsid w:val="00455413"/>
    <w:rsid w:val="00467ECD"/>
    <w:rsid w:val="00476D50"/>
    <w:rsid w:val="004878A9"/>
    <w:rsid w:val="004914D7"/>
    <w:rsid w:val="004920F1"/>
    <w:rsid w:val="00495D74"/>
    <w:rsid w:val="004A32E5"/>
    <w:rsid w:val="004B1087"/>
    <w:rsid w:val="004B5A79"/>
    <w:rsid w:val="004D57C3"/>
    <w:rsid w:val="005045D9"/>
    <w:rsid w:val="005165D2"/>
    <w:rsid w:val="00531B5E"/>
    <w:rsid w:val="005407D2"/>
    <w:rsid w:val="00550F07"/>
    <w:rsid w:val="005539F4"/>
    <w:rsid w:val="005555C0"/>
    <w:rsid w:val="00572CA5"/>
    <w:rsid w:val="00573D38"/>
    <w:rsid w:val="00575220"/>
    <w:rsid w:val="005B5082"/>
    <w:rsid w:val="005C7287"/>
    <w:rsid w:val="005E7C1B"/>
    <w:rsid w:val="005F155D"/>
    <w:rsid w:val="005F1ADC"/>
    <w:rsid w:val="006033C4"/>
    <w:rsid w:val="00624A85"/>
    <w:rsid w:val="00625FB6"/>
    <w:rsid w:val="00671241"/>
    <w:rsid w:val="00672610"/>
    <w:rsid w:val="00672F51"/>
    <w:rsid w:val="00681378"/>
    <w:rsid w:val="00687A15"/>
    <w:rsid w:val="00693EFB"/>
    <w:rsid w:val="00694892"/>
    <w:rsid w:val="006E4B63"/>
    <w:rsid w:val="00701D8D"/>
    <w:rsid w:val="00703AE0"/>
    <w:rsid w:val="00703F8A"/>
    <w:rsid w:val="00724E80"/>
    <w:rsid w:val="00726DAB"/>
    <w:rsid w:val="0074494A"/>
    <w:rsid w:val="00746706"/>
    <w:rsid w:val="007548E7"/>
    <w:rsid w:val="00765011"/>
    <w:rsid w:val="0078034C"/>
    <w:rsid w:val="00786B17"/>
    <w:rsid w:val="007A3690"/>
    <w:rsid w:val="007A7EA3"/>
    <w:rsid w:val="007C252E"/>
    <w:rsid w:val="007D7B4D"/>
    <w:rsid w:val="007D7C98"/>
    <w:rsid w:val="007E7148"/>
    <w:rsid w:val="007F1C62"/>
    <w:rsid w:val="00805412"/>
    <w:rsid w:val="00805800"/>
    <w:rsid w:val="00807119"/>
    <w:rsid w:val="00837F7E"/>
    <w:rsid w:val="008418EE"/>
    <w:rsid w:val="00866259"/>
    <w:rsid w:val="00873548"/>
    <w:rsid w:val="00875836"/>
    <w:rsid w:val="0088784B"/>
    <w:rsid w:val="00891AE5"/>
    <w:rsid w:val="00894232"/>
    <w:rsid w:val="008A3CA4"/>
    <w:rsid w:val="008C1F48"/>
    <w:rsid w:val="008D1704"/>
    <w:rsid w:val="0090449E"/>
    <w:rsid w:val="00906167"/>
    <w:rsid w:val="00914157"/>
    <w:rsid w:val="00925456"/>
    <w:rsid w:val="009274C0"/>
    <w:rsid w:val="00931C50"/>
    <w:rsid w:val="00956B45"/>
    <w:rsid w:val="0097303F"/>
    <w:rsid w:val="00996B45"/>
    <w:rsid w:val="00A11F8D"/>
    <w:rsid w:val="00A24FC4"/>
    <w:rsid w:val="00A61F59"/>
    <w:rsid w:val="00A62DE3"/>
    <w:rsid w:val="00A66147"/>
    <w:rsid w:val="00A67989"/>
    <w:rsid w:val="00A72E32"/>
    <w:rsid w:val="00A80CF0"/>
    <w:rsid w:val="00A86A01"/>
    <w:rsid w:val="00A87DA6"/>
    <w:rsid w:val="00A930AC"/>
    <w:rsid w:val="00AB7CD1"/>
    <w:rsid w:val="00AC02BC"/>
    <w:rsid w:val="00AC0C7B"/>
    <w:rsid w:val="00B00191"/>
    <w:rsid w:val="00B01E80"/>
    <w:rsid w:val="00B0227E"/>
    <w:rsid w:val="00B024BA"/>
    <w:rsid w:val="00B0726C"/>
    <w:rsid w:val="00B07C5D"/>
    <w:rsid w:val="00B13275"/>
    <w:rsid w:val="00B35047"/>
    <w:rsid w:val="00B41E3A"/>
    <w:rsid w:val="00B44C8E"/>
    <w:rsid w:val="00B54D7E"/>
    <w:rsid w:val="00B70F48"/>
    <w:rsid w:val="00B75DF0"/>
    <w:rsid w:val="00B90603"/>
    <w:rsid w:val="00B9132C"/>
    <w:rsid w:val="00B9516F"/>
    <w:rsid w:val="00BB2F50"/>
    <w:rsid w:val="00BE6B92"/>
    <w:rsid w:val="00BE78BD"/>
    <w:rsid w:val="00BF42F1"/>
    <w:rsid w:val="00C16DA4"/>
    <w:rsid w:val="00C20B96"/>
    <w:rsid w:val="00C308A8"/>
    <w:rsid w:val="00C33AC0"/>
    <w:rsid w:val="00C349F9"/>
    <w:rsid w:val="00C409A9"/>
    <w:rsid w:val="00C43EC4"/>
    <w:rsid w:val="00C546DF"/>
    <w:rsid w:val="00C578BB"/>
    <w:rsid w:val="00C77A66"/>
    <w:rsid w:val="00C8014C"/>
    <w:rsid w:val="00CB5439"/>
    <w:rsid w:val="00CC104F"/>
    <w:rsid w:val="00CC2857"/>
    <w:rsid w:val="00CE1F01"/>
    <w:rsid w:val="00CE7E6E"/>
    <w:rsid w:val="00CF1D6D"/>
    <w:rsid w:val="00CF2134"/>
    <w:rsid w:val="00CF72D3"/>
    <w:rsid w:val="00D11E37"/>
    <w:rsid w:val="00D20DD1"/>
    <w:rsid w:val="00D24D73"/>
    <w:rsid w:val="00D33873"/>
    <w:rsid w:val="00D3498C"/>
    <w:rsid w:val="00D9485E"/>
    <w:rsid w:val="00D976F2"/>
    <w:rsid w:val="00DD311B"/>
    <w:rsid w:val="00DE0B97"/>
    <w:rsid w:val="00DE73E3"/>
    <w:rsid w:val="00DF0A3C"/>
    <w:rsid w:val="00DF19A2"/>
    <w:rsid w:val="00DF38A8"/>
    <w:rsid w:val="00E2500E"/>
    <w:rsid w:val="00E36880"/>
    <w:rsid w:val="00E77F1F"/>
    <w:rsid w:val="00E92326"/>
    <w:rsid w:val="00EA1C34"/>
    <w:rsid w:val="00EC4532"/>
    <w:rsid w:val="00ED0D38"/>
    <w:rsid w:val="00ED714A"/>
    <w:rsid w:val="00EE3D9C"/>
    <w:rsid w:val="00EF1DFA"/>
    <w:rsid w:val="00F03E40"/>
    <w:rsid w:val="00F05FDB"/>
    <w:rsid w:val="00F1181A"/>
    <w:rsid w:val="00F8458C"/>
    <w:rsid w:val="00FA3F8F"/>
    <w:rsid w:val="00FA73F8"/>
    <w:rsid w:val="00FA7768"/>
    <w:rsid w:val="00FB29F7"/>
    <w:rsid w:val="00FD2AED"/>
    <w:rsid w:val="00FD5BC9"/>
    <w:rsid w:val="10F36B25"/>
    <w:rsid w:val="19EE62E5"/>
    <w:rsid w:val="39561356"/>
    <w:rsid w:val="553E52C9"/>
    <w:rsid w:val="58555127"/>
    <w:rsid w:val="65FC5555"/>
    <w:rsid w:val="759016C4"/>
    <w:rsid w:val="797C1BC1"/>
    <w:rsid w:val="7E80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5">
    <w:name w:val="Title"/>
    <w:basedOn w:val="1"/>
    <w:next w:val="1"/>
    <w:link w:val="8"/>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标题 Char"/>
    <w:basedOn w:val="6"/>
    <w:link w:val="5"/>
    <w:uiPriority w:val="10"/>
    <w:rPr>
      <w:rFonts w:eastAsia="宋体" w:asciiTheme="majorHAnsi" w:hAnsiTheme="majorHAnsi" w:cstheme="majorBidi"/>
      <w:b/>
      <w:bCs/>
      <w:sz w:val="32"/>
      <w:szCs w:val="32"/>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458</Words>
  <Characters>2612</Characters>
  <Lines>21</Lines>
  <Paragraphs>6</Paragraphs>
  <TotalTime>84</TotalTime>
  <ScaleCrop>false</ScaleCrop>
  <LinksUpToDate>false</LinksUpToDate>
  <CharactersWithSpaces>3064</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2017-10-12T02:24:00Z</dcterms:created>
  <dc:creator>秦思</dc:creator>
  <cp:lastModifiedBy>bird</cp:lastModifiedBy>
  <dcterms:modified xsi:type="dcterms:W3CDTF">2018-11-12T04:58:05Z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