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center"/>
        <w:rPr>
          <w:b/>
          <w:sz w:val="24"/>
        </w:rPr>
      </w:pPr>
      <w:r>
        <w:rPr>
          <w:rFonts w:hint="eastAsia"/>
          <w:b/>
          <w:sz w:val="24"/>
        </w:rPr>
        <w:t>2015 Shanghai Conservatory of Music (</w:t>
      </w:r>
      <w:r>
        <w:rPr>
          <w:b/>
          <w:sz w:val="24"/>
        </w:rPr>
        <w:t>“</w:t>
      </w:r>
      <w:r>
        <w:rPr>
          <w:rFonts w:hint="eastAsia"/>
          <w:b/>
          <w:sz w:val="24"/>
        </w:rPr>
        <w:t>S</w:t>
      </w:r>
      <w:bookmarkStart w:id="0" w:name="_GoBack"/>
      <w:r>
        <w:rPr>
          <w:rFonts w:hint="eastAsia"/>
          <w:b/>
          <w:sz w:val="24"/>
          <w:lang w:val="en-US" w:eastAsia="zh-CN"/>
        </w:rPr>
        <w:t>H</w:t>
      </w:r>
      <w:bookmarkEnd w:id="0"/>
      <w:r>
        <w:rPr>
          <w:rFonts w:hint="eastAsia"/>
          <w:b/>
          <w:sz w:val="24"/>
        </w:rPr>
        <w:t>CM</w:t>
      </w:r>
      <w:r>
        <w:rPr>
          <w:b/>
          <w:sz w:val="24"/>
        </w:rPr>
        <w:t>”</w:t>
      </w:r>
      <w:r>
        <w:rPr>
          <w:rFonts w:hint="eastAsia"/>
          <w:b/>
          <w:sz w:val="24"/>
        </w:rPr>
        <w:t>)</w:t>
      </w:r>
    </w:p>
    <w:p>
      <w:pPr>
        <w:spacing w:line="240" w:lineRule="exact"/>
        <w:jc w:val="center"/>
        <w:rPr>
          <w:b/>
          <w:sz w:val="24"/>
        </w:rPr>
      </w:pPr>
      <w:r>
        <w:rPr>
          <w:b/>
          <w:sz w:val="24"/>
        </w:rPr>
        <w:t xml:space="preserve">The </w:t>
      </w:r>
      <w:r>
        <w:rPr>
          <w:rFonts w:hint="eastAsia"/>
          <w:b/>
          <w:sz w:val="24"/>
        </w:rPr>
        <w:t>Sixth</w:t>
      </w:r>
      <w:r>
        <w:rPr>
          <w:rFonts w:hint="eastAsia"/>
          <w:b/>
          <w:i/>
          <w:sz w:val="24"/>
        </w:rPr>
        <w:t xml:space="preserve"> </w:t>
      </w:r>
      <w:r>
        <w:rPr>
          <w:b/>
          <w:i/>
          <w:sz w:val="24"/>
        </w:rPr>
        <w:t>Rivers</w:t>
      </w:r>
      <w:r>
        <w:rPr>
          <w:rFonts w:hint="eastAsia"/>
          <w:b/>
          <w:i/>
          <w:sz w:val="24"/>
        </w:rPr>
        <w:t xml:space="preserve"> Awards</w:t>
      </w:r>
      <w:r>
        <w:rPr>
          <w:rFonts w:hint="eastAsia"/>
          <w:b/>
          <w:sz w:val="24"/>
        </w:rPr>
        <w:t xml:space="preserve"> Composition Competition</w:t>
      </w:r>
    </w:p>
    <w:p>
      <w:pPr>
        <w:spacing w:line="240" w:lineRule="exact"/>
        <w:outlineLvl w:val="0"/>
        <w:rPr>
          <w:b/>
          <w:sz w:val="24"/>
        </w:rPr>
      </w:pPr>
    </w:p>
    <w:p>
      <w:pPr>
        <w:spacing w:line="240" w:lineRule="exact"/>
        <w:outlineLvl w:val="0"/>
        <w:rPr>
          <w:b/>
          <w:sz w:val="24"/>
        </w:rPr>
      </w:pPr>
    </w:p>
    <w:p>
      <w:pPr>
        <w:spacing w:line="240" w:lineRule="exact"/>
        <w:outlineLvl w:val="0"/>
        <w:rPr>
          <w:rFonts w:eastAsia="楷体_GB2312"/>
          <w:b/>
          <w:color w:val="000000"/>
          <w:szCs w:val="21"/>
        </w:rPr>
      </w:pPr>
      <w:r>
        <w:rPr>
          <w:rFonts w:eastAsia="楷体_GB2312"/>
          <w:b/>
          <w:color w:val="000000"/>
          <w:szCs w:val="21"/>
        </w:rPr>
        <w:t>I. General Provisions</w:t>
      </w:r>
    </w:p>
    <w:p>
      <w:pPr>
        <w:spacing w:line="240" w:lineRule="exact"/>
        <w:ind w:firstLine="359" w:firstLineChars="171"/>
        <w:rPr>
          <w:rFonts w:eastAsia="楷体_GB2312"/>
          <w:color w:val="000000"/>
          <w:szCs w:val="21"/>
        </w:rPr>
      </w:pPr>
      <w:r>
        <w:rPr>
          <w:rFonts w:eastAsia="楷体_GB2312"/>
          <w:color w:val="000000"/>
          <w:szCs w:val="21"/>
        </w:rPr>
        <w:t xml:space="preserve">The </w:t>
      </w:r>
      <w:r>
        <w:rPr>
          <w:rFonts w:eastAsia="楷体_GB2312"/>
          <w:i/>
          <w:color w:val="000000"/>
          <w:szCs w:val="21"/>
        </w:rPr>
        <w:t>Rivers Awards</w:t>
      </w:r>
      <w:r>
        <w:rPr>
          <w:rFonts w:eastAsia="楷体_GB2312"/>
          <w:color w:val="000000"/>
          <w:szCs w:val="21"/>
        </w:rPr>
        <w:t xml:space="preserve"> Composition Competition aims to stimulate composers to creatively explore original musical works, promote extensive exchanges in musical compositions and introduce outstanding original musical works to the public.</w:t>
      </w:r>
    </w:p>
    <w:p>
      <w:pPr>
        <w:spacing w:line="240" w:lineRule="exact"/>
        <w:rPr>
          <w:rFonts w:eastAsia="楷体_GB2312"/>
          <w:color w:val="000000"/>
          <w:szCs w:val="21"/>
        </w:rPr>
      </w:pPr>
    </w:p>
    <w:p>
      <w:pPr>
        <w:spacing w:line="240" w:lineRule="exact"/>
        <w:outlineLvl w:val="0"/>
        <w:rPr>
          <w:rFonts w:eastAsia="楷体_GB2312"/>
          <w:b/>
          <w:color w:val="000000"/>
          <w:szCs w:val="21"/>
        </w:rPr>
      </w:pPr>
      <w:r>
        <w:rPr>
          <w:rFonts w:eastAsia="楷体_GB2312"/>
          <w:b/>
          <w:color w:val="000000"/>
          <w:szCs w:val="21"/>
        </w:rPr>
        <w:t>II. Organization</w:t>
      </w:r>
    </w:p>
    <w:p>
      <w:pPr>
        <w:spacing w:line="240" w:lineRule="exact"/>
        <w:ind w:firstLine="359" w:firstLineChars="171"/>
        <w:rPr>
          <w:rFonts w:eastAsia="楷体_GB2312"/>
          <w:color w:val="000000"/>
          <w:szCs w:val="21"/>
        </w:rPr>
      </w:pPr>
      <w:r>
        <w:rPr>
          <w:rFonts w:eastAsia="楷体_GB2312"/>
          <w:color w:val="000000"/>
          <w:szCs w:val="21"/>
        </w:rPr>
        <w:t>Host: Shanghai Conservatory of Music</w:t>
      </w:r>
    </w:p>
    <w:p>
      <w:pPr>
        <w:spacing w:line="240" w:lineRule="exact"/>
        <w:ind w:firstLine="359" w:firstLineChars="171"/>
        <w:rPr>
          <w:rFonts w:eastAsia="楷体_GB2312"/>
          <w:color w:val="000000"/>
          <w:szCs w:val="21"/>
        </w:rPr>
      </w:pPr>
      <w:r>
        <w:rPr>
          <w:rFonts w:eastAsia="楷体_GB2312"/>
          <w:color w:val="000000"/>
          <w:szCs w:val="21"/>
        </w:rPr>
        <w:t>Organizer: The Composition Department of Shanghai Conservatory of Music</w:t>
      </w:r>
    </w:p>
    <w:p>
      <w:pPr>
        <w:spacing w:line="240" w:lineRule="exact"/>
        <w:ind w:firstLine="359" w:firstLineChars="171"/>
        <w:rPr>
          <w:rFonts w:eastAsia="楷体_GB2312"/>
          <w:szCs w:val="21"/>
        </w:rPr>
      </w:pPr>
      <w:r>
        <w:rPr>
          <w:rFonts w:eastAsia="楷体_GB2312"/>
          <w:color w:val="000000"/>
          <w:szCs w:val="21"/>
        </w:rPr>
        <w:t xml:space="preserve">Jury: The Jury Panel will consist of notable </w:t>
      </w:r>
      <w:r>
        <w:rPr>
          <w:rFonts w:eastAsia="楷体_GB2312"/>
          <w:szCs w:val="21"/>
        </w:rPr>
        <w:t>international jur</w:t>
      </w:r>
      <w:r>
        <w:rPr>
          <w:rFonts w:hint="eastAsia" w:eastAsia="楷体_GB2312"/>
          <w:szCs w:val="21"/>
        </w:rPr>
        <w:t>ors</w:t>
      </w:r>
      <w:r>
        <w:rPr>
          <w:rFonts w:hint="eastAsia" w:eastAsia="楷体_GB2312"/>
          <w:color w:val="000000"/>
          <w:szCs w:val="21"/>
        </w:rPr>
        <w:t xml:space="preserve">, and </w:t>
      </w:r>
      <w:r>
        <w:rPr>
          <w:rFonts w:eastAsia="楷体_GB2312"/>
          <w:color w:val="000000"/>
          <w:szCs w:val="21"/>
        </w:rPr>
        <w:t xml:space="preserve">experts and professors from </w:t>
      </w:r>
      <w:r>
        <w:rPr>
          <w:rFonts w:hint="eastAsia" w:eastAsia="楷体_GB2312"/>
          <w:szCs w:val="21"/>
        </w:rPr>
        <w:t>China</w:t>
      </w:r>
      <w:r>
        <w:rPr>
          <w:rFonts w:eastAsia="楷体_GB2312"/>
          <w:szCs w:val="21"/>
        </w:rPr>
        <w:t>’</w:t>
      </w:r>
      <w:r>
        <w:rPr>
          <w:rFonts w:hint="eastAsia" w:eastAsia="楷体_GB2312"/>
          <w:szCs w:val="21"/>
        </w:rPr>
        <w:t>s prestigious</w:t>
      </w:r>
      <w:r>
        <w:rPr>
          <w:rFonts w:eastAsia="楷体_GB2312"/>
          <w:szCs w:val="21"/>
        </w:rPr>
        <w:t xml:space="preserve"> </w:t>
      </w:r>
      <w:r>
        <w:rPr>
          <w:rFonts w:hint="eastAsia" w:eastAsia="楷体_GB2312"/>
          <w:szCs w:val="21"/>
        </w:rPr>
        <w:t xml:space="preserve">music educational </w:t>
      </w:r>
      <w:r>
        <w:rPr>
          <w:rFonts w:eastAsia="楷体_GB2312"/>
          <w:szCs w:val="21"/>
        </w:rPr>
        <w:t>institutions.</w:t>
      </w:r>
    </w:p>
    <w:p>
      <w:pPr>
        <w:spacing w:line="240" w:lineRule="exact"/>
        <w:ind w:firstLine="359" w:firstLineChars="171"/>
        <w:rPr>
          <w:rFonts w:eastAsia="楷体_GB2312"/>
          <w:color w:val="000000"/>
          <w:szCs w:val="21"/>
        </w:rPr>
      </w:pPr>
    </w:p>
    <w:p>
      <w:pPr>
        <w:spacing w:line="240" w:lineRule="exact"/>
        <w:outlineLvl w:val="0"/>
        <w:rPr>
          <w:rFonts w:eastAsia="楷体_GB2312"/>
          <w:b/>
          <w:color w:val="000000"/>
          <w:szCs w:val="21"/>
        </w:rPr>
      </w:pPr>
      <w:r>
        <w:rPr>
          <w:rFonts w:eastAsia="楷体_GB2312"/>
          <w:b/>
          <w:color w:val="000000"/>
          <w:szCs w:val="21"/>
        </w:rPr>
        <w:t xml:space="preserve">III. </w:t>
      </w:r>
      <w:r>
        <w:rPr>
          <w:rFonts w:hint="eastAsia" w:eastAsia="楷体_GB2312"/>
          <w:b/>
          <w:color w:val="000000"/>
          <w:szCs w:val="21"/>
        </w:rPr>
        <w:t>Competition</w:t>
      </w:r>
      <w:r>
        <w:rPr>
          <w:rFonts w:eastAsia="楷体_GB2312"/>
          <w:b/>
          <w:color w:val="000000"/>
          <w:szCs w:val="21"/>
        </w:rPr>
        <w:t xml:space="preserve"> Requirements</w:t>
      </w:r>
    </w:p>
    <w:p>
      <w:pPr>
        <w:spacing w:line="240" w:lineRule="exact"/>
        <w:ind w:firstLine="359" w:firstLineChars="171"/>
        <w:rPr>
          <w:rFonts w:eastAsia="楷体_GB2312"/>
          <w:color w:val="000000"/>
          <w:szCs w:val="21"/>
        </w:rPr>
      </w:pPr>
      <w:r>
        <w:rPr>
          <w:rFonts w:eastAsia="楷体_GB2312"/>
          <w:color w:val="000000"/>
          <w:szCs w:val="21"/>
        </w:rPr>
        <w:t>1. The subject matter of the composition should be healthy and in accordance with the spirit of the times. The way of composing should be original and rich in artistic appeal. Compositions that are thoughtful, distinctive, and original are most desirable. Adapted or</w:t>
      </w:r>
      <w:r>
        <w:rPr>
          <w:rFonts w:hint="eastAsia" w:eastAsia="楷体_GB2312"/>
          <w:color w:val="000000"/>
          <w:szCs w:val="21"/>
        </w:rPr>
        <w:t xml:space="preserve"> </w:t>
      </w:r>
      <w:r>
        <w:t>excerpt</w:t>
      </w:r>
      <w:r>
        <w:rPr>
          <w:rFonts w:hint="eastAsia"/>
        </w:rPr>
        <w:t>ed</w:t>
      </w:r>
      <w:r>
        <w:rPr>
          <w:rFonts w:eastAsia="楷体_GB2312"/>
          <w:color w:val="000000"/>
          <w:szCs w:val="21"/>
        </w:rPr>
        <w:t xml:space="preserve"> non-original works will not be accepted.</w:t>
      </w:r>
    </w:p>
    <w:p>
      <w:pPr>
        <w:spacing w:line="240" w:lineRule="exact"/>
        <w:ind w:firstLine="359" w:firstLineChars="171"/>
        <w:rPr>
          <w:rFonts w:eastAsia="楷体_GB2312"/>
          <w:color w:val="000000"/>
          <w:szCs w:val="21"/>
        </w:rPr>
      </w:pPr>
      <w:r>
        <w:rPr>
          <w:rFonts w:eastAsia="楷体_GB2312"/>
          <w:color w:val="000000"/>
          <w:szCs w:val="21"/>
        </w:rPr>
        <w:t>2. The submitted composition should be chamber music of any genre or style composed in recent years that hasn’t been published officially or received any official prizes.</w:t>
      </w:r>
    </w:p>
    <w:p>
      <w:pPr>
        <w:spacing w:line="240" w:lineRule="exact"/>
        <w:ind w:firstLine="359" w:firstLineChars="171"/>
        <w:rPr>
          <w:rFonts w:eastAsia="楷体_GB2312"/>
          <w:color w:val="000000"/>
          <w:szCs w:val="21"/>
        </w:rPr>
      </w:pPr>
      <w:r>
        <w:rPr>
          <w:rFonts w:eastAsia="楷体_GB2312"/>
          <w:color w:val="000000"/>
          <w:szCs w:val="21"/>
        </w:rPr>
        <w:t>3.</w:t>
      </w:r>
      <w:r>
        <w:t xml:space="preserve"> </w:t>
      </w:r>
      <w:r>
        <w:rPr>
          <w:rFonts w:eastAsia="楷体_GB2312"/>
          <w:color w:val="000000"/>
          <w:szCs w:val="21"/>
        </w:rPr>
        <w:t xml:space="preserve">The compositions submitted for the competition must use the following instruments, either together or in sectors, involving a minimum of </w:t>
      </w:r>
      <w:r>
        <w:rPr>
          <w:rFonts w:hint="eastAsia" w:eastAsia="楷体_GB2312"/>
          <w:color w:val="000000"/>
          <w:szCs w:val="21"/>
        </w:rPr>
        <w:t>3</w:t>
      </w:r>
      <w:r>
        <w:rPr>
          <w:rFonts w:eastAsia="楷体_GB2312"/>
          <w:color w:val="000000"/>
          <w:szCs w:val="21"/>
        </w:rPr>
        <w:t xml:space="preserve"> performer</w:t>
      </w:r>
      <w:r>
        <w:rPr>
          <w:rFonts w:hint="eastAsia" w:eastAsia="楷体_GB2312"/>
          <w:color w:val="000000"/>
          <w:szCs w:val="21"/>
        </w:rPr>
        <w:t>s</w:t>
      </w:r>
      <w:r>
        <w:rPr>
          <w:rFonts w:eastAsia="楷体_GB2312"/>
          <w:color w:val="000000"/>
          <w:szCs w:val="21"/>
        </w:rPr>
        <w:t xml:space="preserve"> and a maximum of </w:t>
      </w:r>
      <w:r>
        <w:rPr>
          <w:rFonts w:hint="eastAsia" w:eastAsia="楷体_GB2312"/>
          <w:color w:val="000000"/>
          <w:szCs w:val="21"/>
        </w:rPr>
        <w:t>6</w:t>
      </w:r>
      <w:r>
        <w:rPr>
          <w:rFonts w:eastAsia="楷体_GB2312"/>
          <w:color w:val="000000"/>
          <w:szCs w:val="21"/>
        </w:rPr>
        <w:t xml:space="preserve">. </w:t>
      </w:r>
    </w:p>
    <w:p>
      <w:pPr>
        <w:spacing w:line="240" w:lineRule="exact"/>
        <w:ind w:firstLine="359" w:firstLineChars="171"/>
        <w:rPr>
          <w:rFonts w:eastAsia="楷体_GB2312"/>
          <w:color w:val="000000"/>
          <w:szCs w:val="21"/>
        </w:rPr>
      </w:pPr>
      <w:r>
        <w:rPr>
          <w:rFonts w:eastAsia="楷体_GB2312"/>
          <w:color w:val="000000"/>
          <w:szCs w:val="21"/>
        </w:rPr>
        <w:t>Flute</w:t>
      </w:r>
      <w:r>
        <w:rPr>
          <w:rFonts w:hint="eastAsia" w:eastAsia="楷体_GB2312"/>
          <w:color w:val="000000"/>
          <w:szCs w:val="21"/>
        </w:rPr>
        <w:t xml:space="preserve"> (one</w:t>
      </w:r>
      <w:r>
        <w:rPr>
          <w:rFonts w:eastAsia="楷体_GB2312"/>
          <w:color w:val="000000"/>
          <w:szCs w:val="21"/>
        </w:rPr>
        <w:t xml:space="preserve"> performer</w:t>
      </w:r>
      <w:r>
        <w:rPr>
          <w:rFonts w:hint="eastAsia" w:eastAsia="楷体_GB2312"/>
          <w:color w:val="000000"/>
          <w:szCs w:val="21"/>
        </w:rPr>
        <w:t xml:space="preserve">, including </w:t>
      </w:r>
      <w:r>
        <w:rPr>
          <w:rFonts w:eastAsia="楷体_GB2312"/>
          <w:color w:val="000000"/>
          <w:szCs w:val="21"/>
        </w:rPr>
        <w:t xml:space="preserve">piccolo and </w:t>
      </w:r>
      <w:r>
        <w:rPr>
          <w:rFonts w:hint="eastAsia" w:eastAsia="楷体_GB2312"/>
          <w:color w:val="000000"/>
          <w:szCs w:val="21"/>
        </w:rPr>
        <w:t>alto flute);</w:t>
      </w:r>
    </w:p>
    <w:p>
      <w:pPr>
        <w:spacing w:line="240" w:lineRule="exact"/>
        <w:ind w:firstLine="359" w:firstLineChars="171"/>
        <w:rPr>
          <w:rFonts w:eastAsia="楷体_GB2312"/>
          <w:color w:val="000000"/>
          <w:szCs w:val="21"/>
        </w:rPr>
      </w:pPr>
      <w:r>
        <w:rPr>
          <w:rFonts w:eastAsia="楷体_GB2312"/>
          <w:color w:val="000000"/>
          <w:szCs w:val="21"/>
        </w:rPr>
        <w:t>Clarinet</w:t>
      </w:r>
      <w:r>
        <w:rPr>
          <w:rFonts w:hint="eastAsia" w:eastAsia="楷体_GB2312"/>
          <w:color w:val="000000"/>
          <w:szCs w:val="21"/>
        </w:rPr>
        <w:t xml:space="preserve"> (one</w:t>
      </w:r>
      <w:r>
        <w:rPr>
          <w:rFonts w:eastAsia="楷体_GB2312"/>
          <w:color w:val="000000"/>
          <w:szCs w:val="21"/>
        </w:rPr>
        <w:t xml:space="preserve"> performer</w:t>
      </w:r>
      <w:r>
        <w:rPr>
          <w:rFonts w:hint="eastAsia" w:eastAsia="楷体_GB2312"/>
          <w:color w:val="000000"/>
          <w:szCs w:val="21"/>
        </w:rPr>
        <w:t>, including bass clarinet);</w:t>
      </w:r>
    </w:p>
    <w:p>
      <w:pPr>
        <w:spacing w:line="240" w:lineRule="exact"/>
        <w:ind w:firstLine="359" w:firstLineChars="171"/>
        <w:rPr>
          <w:rFonts w:eastAsia="楷体_GB2312"/>
          <w:color w:val="000000"/>
          <w:szCs w:val="21"/>
        </w:rPr>
      </w:pPr>
      <w:r>
        <w:rPr>
          <w:rFonts w:eastAsia="楷体_GB2312"/>
          <w:color w:val="000000"/>
          <w:szCs w:val="21"/>
        </w:rPr>
        <w:t xml:space="preserve">Piano </w:t>
      </w:r>
      <w:r>
        <w:rPr>
          <w:rFonts w:hint="eastAsia" w:eastAsia="楷体_GB2312"/>
          <w:color w:val="000000"/>
          <w:szCs w:val="21"/>
        </w:rPr>
        <w:t>(one</w:t>
      </w:r>
      <w:r>
        <w:rPr>
          <w:rFonts w:eastAsia="楷体_GB2312"/>
          <w:color w:val="000000"/>
          <w:szCs w:val="21"/>
        </w:rPr>
        <w:t xml:space="preserve"> performer</w:t>
      </w:r>
      <w:r>
        <w:rPr>
          <w:rFonts w:hint="eastAsia" w:eastAsia="楷体_GB2312"/>
          <w:color w:val="000000"/>
          <w:szCs w:val="21"/>
        </w:rPr>
        <w:t>)</w:t>
      </w:r>
      <w:r>
        <w:rPr>
          <w:rFonts w:eastAsia="楷体_GB2312"/>
          <w:color w:val="000000"/>
          <w:szCs w:val="21"/>
        </w:rPr>
        <w:t>;</w:t>
      </w:r>
    </w:p>
    <w:p>
      <w:pPr>
        <w:spacing w:line="240" w:lineRule="exact"/>
        <w:ind w:firstLine="359" w:firstLineChars="171"/>
        <w:rPr>
          <w:rFonts w:eastAsia="楷体_GB2312"/>
          <w:color w:val="000000"/>
          <w:szCs w:val="21"/>
        </w:rPr>
      </w:pPr>
      <w:r>
        <w:rPr>
          <w:rFonts w:eastAsia="楷体_GB2312"/>
          <w:color w:val="000000"/>
          <w:szCs w:val="21"/>
        </w:rPr>
        <w:t>V</w:t>
      </w:r>
      <w:r>
        <w:rPr>
          <w:rFonts w:hint="eastAsia" w:eastAsia="楷体_GB2312"/>
          <w:color w:val="000000"/>
          <w:szCs w:val="21"/>
        </w:rPr>
        <w:t xml:space="preserve">iolin (one </w:t>
      </w:r>
      <w:r>
        <w:rPr>
          <w:rFonts w:eastAsia="楷体_GB2312"/>
          <w:color w:val="000000"/>
          <w:szCs w:val="21"/>
        </w:rPr>
        <w:t>performer</w:t>
      </w:r>
      <w:r>
        <w:rPr>
          <w:rFonts w:hint="eastAsia" w:eastAsia="楷体_GB2312"/>
          <w:color w:val="000000"/>
          <w:szCs w:val="21"/>
        </w:rPr>
        <w:t>);</w:t>
      </w:r>
    </w:p>
    <w:p>
      <w:pPr>
        <w:spacing w:line="240" w:lineRule="exact"/>
        <w:ind w:firstLine="359" w:firstLineChars="171"/>
        <w:rPr>
          <w:rFonts w:eastAsia="楷体_GB2312"/>
          <w:color w:val="000000"/>
          <w:szCs w:val="21"/>
        </w:rPr>
      </w:pPr>
      <w:r>
        <w:rPr>
          <w:rFonts w:eastAsia="楷体_GB2312"/>
          <w:color w:val="000000"/>
          <w:szCs w:val="21"/>
        </w:rPr>
        <w:t>Viola</w:t>
      </w:r>
      <w:r>
        <w:rPr>
          <w:rFonts w:hint="eastAsia" w:eastAsia="楷体_GB2312"/>
          <w:color w:val="000000"/>
          <w:szCs w:val="21"/>
        </w:rPr>
        <w:t xml:space="preserve"> (one</w:t>
      </w:r>
      <w:r>
        <w:rPr>
          <w:rFonts w:eastAsia="楷体_GB2312"/>
          <w:color w:val="000000"/>
          <w:szCs w:val="21"/>
        </w:rPr>
        <w:t xml:space="preserve"> performer</w:t>
      </w:r>
      <w:r>
        <w:rPr>
          <w:rFonts w:hint="eastAsia" w:eastAsia="楷体_GB2312"/>
          <w:color w:val="000000"/>
          <w:szCs w:val="21"/>
        </w:rPr>
        <w:t xml:space="preserve">); </w:t>
      </w:r>
    </w:p>
    <w:p>
      <w:pPr>
        <w:spacing w:line="240" w:lineRule="exact"/>
        <w:ind w:firstLine="359" w:firstLineChars="171"/>
        <w:rPr>
          <w:rFonts w:eastAsia="楷体_GB2312"/>
          <w:color w:val="000000"/>
          <w:szCs w:val="21"/>
        </w:rPr>
      </w:pPr>
      <w:r>
        <w:rPr>
          <w:rFonts w:eastAsia="楷体_GB2312"/>
          <w:color w:val="000000"/>
          <w:szCs w:val="21"/>
        </w:rPr>
        <w:t>Cello</w:t>
      </w:r>
      <w:r>
        <w:rPr>
          <w:rFonts w:hint="eastAsia" w:eastAsia="楷体_GB2312"/>
          <w:color w:val="000000"/>
          <w:szCs w:val="21"/>
        </w:rPr>
        <w:t xml:space="preserve"> (one</w:t>
      </w:r>
      <w:r>
        <w:rPr>
          <w:rFonts w:eastAsia="楷体_GB2312"/>
          <w:color w:val="000000"/>
          <w:szCs w:val="21"/>
        </w:rPr>
        <w:t xml:space="preserve"> performer</w:t>
      </w:r>
      <w:r>
        <w:rPr>
          <w:rFonts w:hint="eastAsia" w:eastAsia="楷体_GB2312"/>
          <w:color w:val="000000"/>
          <w:szCs w:val="21"/>
        </w:rPr>
        <w:t>).</w:t>
      </w:r>
    </w:p>
    <w:p>
      <w:pPr>
        <w:spacing w:line="240" w:lineRule="exact"/>
        <w:ind w:firstLine="359" w:firstLineChars="171"/>
        <w:rPr>
          <w:rFonts w:eastAsia="楷体_GB2312"/>
          <w:color w:val="000000"/>
          <w:szCs w:val="21"/>
        </w:rPr>
      </w:pPr>
    </w:p>
    <w:p>
      <w:pPr>
        <w:spacing w:line="240" w:lineRule="exact"/>
        <w:ind w:firstLine="359" w:firstLineChars="171"/>
        <w:rPr>
          <w:rFonts w:eastAsia="楷体_GB2312"/>
          <w:color w:val="000000"/>
          <w:szCs w:val="21"/>
        </w:rPr>
      </w:pPr>
      <w:r>
        <w:rPr>
          <w:rFonts w:eastAsia="楷体_GB2312"/>
          <w:color w:val="000000"/>
          <w:szCs w:val="21"/>
        </w:rPr>
        <w:t>Any</w:t>
      </w:r>
      <w:r>
        <w:rPr>
          <w:rFonts w:hint="eastAsia" w:eastAsia="楷体_GB2312"/>
          <w:color w:val="000000"/>
          <w:szCs w:val="21"/>
        </w:rPr>
        <w:t xml:space="preserve"> electronic music or any</w:t>
      </w:r>
      <w:r>
        <w:rPr>
          <w:rFonts w:eastAsia="楷体_GB2312"/>
          <w:color w:val="000000"/>
          <w:szCs w:val="21"/>
        </w:rPr>
        <w:t xml:space="preserve"> way of amplifying will not be allowed</w:t>
      </w:r>
      <w:r>
        <w:rPr>
          <w:rFonts w:hint="eastAsia" w:eastAsia="楷体_GB2312"/>
          <w:color w:val="000000"/>
          <w:szCs w:val="21"/>
        </w:rPr>
        <w:t>.</w:t>
      </w:r>
    </w:p>
    <w:p>
      <w:pPr>
        <w:spacing w:line="240" w:lineRule="exact"/>
        <w:ind w:firstLine="359" w:firstLineChars="171"/>
        <w:rPr>
          <w:rFonts w:eastAsia="楷体_GB2312"/>
          <w:color w:val="000000"/>
          <w:szCs w:val="21"/>
        </w:rPr>
      </w:pPr>
      <w:r>
        <w:rPr>
          <w:rFonts w:eastAsia="楷体_GB2312"/>
          <w:color w:val="000000"/>
          <w:szCs w:val="21"/>
        </w:rPr>
        <w:t>4. The duration of the composition should be 7 to 11 minutes and it should be clearly shown on the instrumentation page.</w:t>
      </w:r>
    </w:p>
    <w:p>
      <w:pPr>
        <w:spacing w:line="240" w:lineRule="exact"/>
        <w:ind w:firstLine="359" w:firstLineChars="171"/>
        <w:rPr>
          <w:rFonts w:eastAsia="楷体_GB2312"/>
          <w:color w:val="000000"/>
          <w:szCs w:val="21"/>
        </w:rPr>
      </w:pPr>
      <w:r>
        <w:rPr>
          <w:rFonts w:hint="eastAsia" w:eastAsia="楷体_GB2312"/>
          <w:color w:val="000000"/>
          <w:szCs w:val="21"/>
        </w:rPr>
        <w:t xml:space="preserve">5. </w:t>
      </w:r>
      <w:r>
        <w:rPr>
          <w:rFonts w:eastAsia="楷体_GB2312"/>
          <w:color w:val="000000"/>
          <w:szCs w:val="21"/>
        </w:rPr>
        <w:t xml:space="preserve">The competition is open to applicants of all nationalities under the age of </w:t>
      </w:r>
      <w:r>
        <w:rPr>
          <w:rFonts w:hint="eastAsia" w:eastAsia="楷体_GB2312"/>
          <w:color w:val="000000"/>
          <w:szCs w:val="21"/>
        </w:rPr>
        <w:t xml:space="preserve">40 </w:t>
      </w:r>
      <w:r>
        <w:rPr>
          <w:rFonts w:eastAsia="楷体_GB2312"/>
          <w:color w:val="000000"/>
          <w:szCs w:val="21"/>
        </w:rPr>
        <w:t xml:space="preserve">(born on or after </w:t>
      </w:r>
      <w:r>
        <w:rPr>
          <w:rFonts w:hint="eastAsia" w:eastAsia="楷体_GB2312"/>
          <w:color w:val="000000"/>
          <w:szCs w:val="21"/>
        </w:rPr>
        <w:t>January 1</w:t>
      </w:r>
      <w:r>
        <w:rPr>
          <w:rFonts w:eastAsia="楷体_GB2312"/>
          <w:color w:val="000000"/>
          <w:szCs w:val="21"/>
        </w:rPr>
        <w:t>, 197</w:t>
      </w:r>
      <w:r>
        <w:rPr>
          <w:rFonts w:hint="eastAsia" w:eastAsia="楷体_GB2312"/>
          <w:color w:val="000000"/>
          <w:szCs w:val="21"/>
        </w:rPr>
        <w:t>5</w:t>
      </w:r>
      <w:r>
        <w:rPr>
          <w:rFonts w:eastAsia="楷体_GB2312"/>
          <w:color w:val="000000"/>
          <w:szCs w:val="21"/>
        </w:rPr>
        <w:t>).</w:t>
      </w:r>
    </w:p>
    <w:p>
      <w:pPr>
        <w:spacing w:line="240" w:lineRule="exact"/>
        <w:ind w:firstLine="359" w:firstLineChars="171"/>
        <w:rPr>
          <w:rFonts w:eastAsia="楷体_GB2312"/>
          <w:color w:val="000000"/>
          <w:szCs w:val="21"/>
        </w:rPr>
      </w:pPr>
      <w:r>
        <w:rPr>
          <w:rFonts w:eastAsia="楷体_GB2312"/>
          <w:color w:val="000000"/>
          <w:szCs w:val="21"/>
        </w:rPr>
        <w:t xml:space="preserve">6. Each participant can only submit one composition created by his or her own. He/she should also provide a tidy and clear score. The composition should be submitted anonymously without any signs or marks unrelated to the composition itself. Where there is a violence of this rule, the participant will be disqualified. </w:t>
      </w:r>
    </w:p>
    <w:p>
      <w:pPr>
        <w:spacing w:line="240" w:lineRule="exact"/>
        <w:ind w:firstLine="359" w:firstLineChars="171"/>
        <w:rPr>
          <w:rFonts w:eastAsia="楷体_GB2312"/>
          <w:color w:val="000000"/>
          <w:szCs w:val="21"/>
        </w:rPr>
      </w:pPr>
      <w:r>
        <w:rPr>
          <w:rFonts w:eastAsia="楷体_GB2312"/>
          <w:color w:val="000000"/>
          <w:szCs w:val="21"/>
        </w:rPr>
        <w:t>7. Materials required for the  competition include: a) 2 copies of the score; b) registration form correctly completed and signed by the participant; c) C.V. or resume of the participant and an introduction to the composition (neither should be longer than 200 words); d) 2 recently-taken photos (2" x 2")</w:t>
      </w:r>
      <w:r>
        <w:rPr>
          <w:rFonts w:hint="eastAsia" w:eastAsia="楷体_GB2312"/>
          <w:color w:val="000000"/>
          <w:szCs w:val="21"/>
        </w:rPr>
        <w:t xml:space="preserve"> of the same version</w:t>
      </w:r>
      <w:r>
        <w:rPr>
          <w:rFonts w:eastAsia="楷体_GB2312"/>
          <w:color w:val="000000"/>
          <w:szCs w:val="21"/>
        </w:rPr>
        <w:t xml:space="preserve">; and e) a copy of the </w:t>
      </w:r>
      <w:r>
        <w:rPr>
          <w:rFonts w:hint="eastAsia" w:eastAsia="楷体_GB2312"/>
          <w:color w:val="000000"/>
          <w:szCs w:val="21"/>
        </w:rPr>
        <w:t>participant</w:t>
      </w:r>
      <w:r>
        <w:rPr>
          <w:rFonts w:eastAsia="楷体_GB2312"/>
          <w:color w:val="000000"/>
          <w:szCs w:val="21"/>
        </w:rPr>
        <w:t>’</w:t>
      </w:r>
      <w:r>
        <w:rPr>
          <w:rFonts w:hint="eastAsia" w:eastAsia="楷体_GB2312"/>
          <w:color w:val="000000"/>
          <w:szCs w:val="21"/>
        </w:rPr>
        <w:t xml:space="preserve">s </w:t>
      </w:r>
      <w:r>
        <w:rPr>
          <w:rFonts w:eastAsia="楷体_GB2312"/>
          <w:color w:val="000000"/>
          <w:szCs w:val="21"/>
        </w:rPr>
        <w:t>valid ID card or passport</w:t>
      </w:r>
      <w:r>
        <w:rPr>
          <w:rFonts w:hint="eastAsia" w:eastAsia="楷体_GB2312"/>
          <w:color w:val="000000"/>
          <w:szCs w:val="21"/>
        </w:rPr>
        <w:t xml:space="preserve"> with his/her photo</w:t>
      </w:r>
      <w:r>
        <w:rPr>
          <w:rFonts w:eastAsia="楷体_GB2312"/>
          <w:color w:val="000000"/>
          <w:szCs w:val="21"/>
        </w:rPr>
        <w:t xml:space="preserve">, which bears date of </w:t>
      </w:r>
      <w:r>
        <w:rPr>
          <w:rFonts w:hint="eastAsia" w:eastAsia="楷体_GB2312"/>
          <w:color w:val="000000"/>
          <w:szCs w:val="21"/>
        </w:rPr>
        <w:t xml:space="preserve">his/her </w:t>
      </w:r>
      <w:r>
        <w:rPr>
          <w:rFonts w:eastAsia="楷体_GB2312"/>
          <w:color w:val="000000"/>
          <w:szCs w:val="21"/>
        </w:rPr>
        <w:t>birth.</w:t>
      </w:r>
    </w:p>
    <w:p>
      <w:pPr>
        <w:spacing w:line="240" w:lineRule="exact"/>
        <w:ind w:firstLine="359" w:firstLineChars="171"/>
        <w:rPr>
          <w:rFonts w:eastAsia="楷体_GB2312"/>
          <w:color w:val="000000"/>
          <w:szCs w:val="21"/>
        </w:rPr>
      </w:pPr>
      <w:r>
        <w:rPr>
          <w:rFonts w:eastAsia="楷体_GB2312"/>
          <w:color w:val="000000"/>
          <w:szCs w:val="21"/>
        </w:rPr>
        <w:t xml:space="preserve">8. All the materials required must be submitted in person or by mail before 5 p.m., </w:t>
      </w:r>
      <w:r>
        <w:rPr>
          <w:rFonts w:hint="eastAsia" w:eastAsia="楷体_GB2312"/>
          <w:color w:val="000000"/>
          <w:szCs w:val="21"/>
          <w:lang w:val="en-US" w:eastAsia="zh-CN"/>
        </w:rPr>
        <w:t>Sunday</w:t>
      </w:r>
      <w:r>
        <w:rPr>
          <w:rFonts w:eastAsia="楷体_GB2312"/>
          <w:color w:val="000000"/>
          <w:szCs w:val="21"/>
        </w:rPr>
        <w:t xml:space="preserve">, </w:t>
      </w:r>
      <w:r>
        <w:rPr>
          <w:rFonts w:hint="eastAsia" w:eastAsia="楷体_GB2312"/>
          <w:color w:val="000000"/>
          <w:szCs w:val="21"/>
          <w:lang w:val="en-US" w:eastAsia="zh-CN"/>
        </w:rPr>
        <w:t>November</w:t>
      </w:r>
      <w:r>
        <w:rPr>
          <w:rFonts w:hint="eastAsia" w:eastAsia="楷体_GB2312"/>
          <w:color w:val="000000"/>
          <w:szCs w:val="21"/>
        </w:rPr>
        <w:t xml:space="preserve"> 1</w:t>
      </w:r>
      <w:r>
        <w:rPr>
          <w:rFonts w:eastAsia="楷体_GB2312"/>
          <w:color w:val="000000"/>
          <w:szCs w:val="21"/>
        </w:rPr>
        <w:t>, 20</w:t>
      </w:r>
      <w:r>
        <w:rPr>
          <w:rFonts w:hint="eastAsia" w:eastAsia="楷体_GB2312"/>
          <w:color w:val="000000"/>
          <w:szCs w:val="21"/>
        </w:rPr>
        <w:t>15</w:t>
      </w:r>
      <w:r>
        <w:rPr>
          <w:rFonts w:eastAsia="楷体_GB2312"/>
          <w:color w:val="000000"/>
          <w:szCs w:val="21"/>
        </w:rPr>
        <w:t xml:space="preserve"> (</w:t>
      </w:r>
      <w:r>
        <w:rPr>
          <w:rFonts w:hint="eastAsia" w:eastAsia="楷体_GB2312"/>
          <w:color w:val="000000"/>
          <w:szCs w:val="21"/>
        </w:rPr>
        <w:t>subject to</w:t>
      </w:r>
      <w:r>
        <w:rPr>
          <w:rFonts w:eastAsia="楷体_GB2312"/>
          <w:color w:val="000000"/>
          <w:szCs w:val="21"/>
        </w:rPr>
        <w:t xml:space="preserve"> the postmark of Shanghai</w:t>
      </w:r>
      <w:r>
        <w:rPr>
          <w:rFonts w:hint="eastAsia" w:eastAsia="楷体_GB2312"/>
          <w:color w:val="000000"/>
          <w:szCs w:val="21"/>
        </w:rPr>
        <w:t xml:space="preserve"> Post</w:t>
      </w:r>
      <w:r>
        <w:rPr>
          <w:rFonts w:eastAsia="楷体_GB2312"/>
          <w:color w:val="000000"/>
          <w:szCs w:val="21"/>
        </w:rPr>
        <w:t>). Participants who have any questions or want to make any enquiries may contact the Office of the Competition.</w:t>
      </w:r>
    </w:p>
    <w:p>
      <w:pPr>
        <w:spacing w:line="240" w:lineRule="exact"/>
        <w:ind w:firstLine="359" w:firstLineChars="171"/>
        <w:rPr>
          <w:rFonts w:eastAsia="楷体_GB2312"/>
          <w:color w:val="000000"/>
          <w:szCs w:val="21"/>
        </w:rPr>
      </w:pPr>
      <w:r>
        <w:rPr>
          <w:rFonts w:eastAsia="楷体_GB2312"/>
          <w:color w:val="000000"/>
          <w:szCs w:val="21"/>
        </w:rPr>
        <w:t>9. Any composition that doesn’t meet the above requirements will be disqualified (</w:t>
      </w:r>
      <w:r>
        <w:rPr>
          <w:rFonts w:hint="eastAsia" w:eastAsia="楷体_GB2312"/>
          <w:color w:val="000000"/>
          <w:szCs w:val="21"/>
        </w:rPr>
        <w:t>M</w:t>
      </w:r>
      <w:r>
        <w:rPr>
          <w:rFonts w:eastAsia="楷体_GB2312"/>
          <w:color w:val="000000"/>
          <w:szCs w:val="21"/>
        </w:rPr>
        <w:t xml:space="preserve">embers of the Jury Panel and the Organizing Committee are not allowed to </w:t>
      </w:r>
      <w:r>
        <w:rPr>
          <w:rFonts w:hint="eastAsia" w:eastAsia="楷体_GB2312"/>
          <w:color w:val="000000"/>
          <w:szCs w:val="21"/>
        </w:rPr>
        <w:t>take part in</w:t>
      </w:r>
      <w:r>
        <w:rPr>
          <w:rFonts w:eastAsia="楷体_GB2312"/>
          <w:color w:val="000000"/>
          <w:szCs w:val="21"/>
        </w:rPr>
        <w:t xml:space="preserve"> the competition). All materials submitted will be kept on file by the </w:t>
      </w:r>
      <w:r>
        <w:rPr>
          <w:rFonts w:hint="eastAsia" w:eastAsia="楷体_GB2312"/>
          <w:color w:val="000000"/>
          <w:szCs w:val="21"/>
        </w:rPr>
        <w:t>Host</w:t>
      </w:r>
      <w:r>
        <w:rPr>
          <w:rFonts w:eastAsia="楷体_GB2312"/>
          <w:color w:val="000000"/>
          <w:szCs w:val="21"/>
        </w:rPr>
        <w:t xml:space="preserve"> and will not be returned).</w:t>
      </w:r>
    </w:p>
    <w:p>
      <w:pPr>
        <w:spacing w:line="240" w:lineRule="exact"/>
        <w:ind w:firstLine="359" w:firstLineChars="171"/>
        <w:rPr>
          <w:rFonts w:eastAsia="楷体_GB2312"/>
          <w:color w:val="000000"/>
          <w:szCs w:val="21"/>
        </w:rPr>
      </w:pPr>
      <w:r>
        <w:rPr>
          <w:rFonts w:eastAsia="楷体_GB2312"/>
          <w:color w:val="000000"/>
          <w:szCs w:val="21"/>
        </w:rPr>
        <w:t>【Contact Information for Enquires and Registration】</w:t>
      </w:r>
    </w:p>
    <w:p>
      <w:pPr>
        <w:spacing w:line="240" w:lineRule="exact"/>
        <w:ind w:firstLine="420" w:firstLineChars="200"/>
        <w:rPr>
          <w:rFonts w:eastAsia="楷体_GB2312"/>
          <w:color w:val="000000"/>
          <w:szCs w:val="21"/>
        </w:rPr>
      </w:pPr>
      <w:r>
        <w:rPr>
          <w:rFonts w:eastAsia="楷体_GB2312"/>
          <w:color w:val="000000"/>
          <w:szCs w:val="21"/>
        </w:rPr>
        <w:t xml:space="preserve">Organizing Committee of </w:t>
      </w:r>
      <w:r>
        <w:rPr>
          <w:rFonts w:hint="eastAsia" w:eastAsia="楷体_GB2312"/>
          <w:color w:val="000000"/>
          <w:szCs w:val="21"/>
        </w:rPr>
        <w:t>201</w:t>
      </w:r>
      <w:r>
        <w:rPr>
          <w:rFonts w:hint="eastAsia" w:eastAsia="楷体_GB2312"/>
          <w:color w:val="000000"/>
          <w:szCs w:val="21"/>
          <w:lang w:val="en-US" w:eastAsia="zh-CN"/>
        </w:rPr>
        <w:t>5</w:t>
      </w:r>
      <w:r>
        <w:rPr>
          <w:rFonts w:eastAsia="楷体_GB2312"/>
          <w:color w:val="000000"/>
          <w:szCs w:val="21"/>
        </w:rPr>
        <w:t xml:space="preserve"> </w:t>
      </w:r>
      <w:r>
        <w:rPr>
          <w:rFonts w:hint="eastAsia" w:eastAsia="楷体_GB2312"/>
          <w:color w:val="000000"/>
          <w:szCs w:val="21"/>
        </w:rPr>
        <w:t>t</w:t>
      </w:r>
      <w:r>
        <w:rPr>
          <w:rFonts w:eastAsia="楷体_GB2312"/>
          <w:color w:val="000000"/>
          <w:szCs w:val="21"/>
        </w:rPr>
        <w:t xml:space="preserve">he </w:t>
      </w:r>
      <w:r>
        <w:rPr>
          <w:rFonts w:hint="eastAsia" w:eastAsia="楷体_GB2312"/>
          <w:color w:val="000000"/>
          <w:szCs w:val="21"/>
        </w:rPr>
        <w:t>Six</w:t>
      </w:r>
      <w:r>
        <w:rPr>
          <w:rFonts w:eastAsia="楷体_GB2312"/>
          <w:color w:val="000000"/>
          <w:szCs w:val="21"/>
        </w:rPr>
        <w:t xml:space="preserve">th </w:t>
      </w:r>
      <w:r>
        <w:rPr>
          <w:rFonts w:eastAsia="楷体_GB2312"/>
          <w:i/>
          <w:color w:val="000000"/>
          <w:szCs w:val="21"/>
        </w:rPr>
        <w:t>Rivers Awards</w:t>
      </w:r>
      <w:r>
        <w:rPr>
          <w:rFonts w:eastAsia="楷体_GB2312"/>
          <w:color w:val="000000"/>
          <w:szCs w:val="21"/>
        </w:rPr>
        <w:t xml:space="preserve"> Composition Competition</w:t>
      </w:r>
    </w:p>
    <w:p>
      <w:pPr>
        <w:spacing w:line="240" w:lineRule="exact"/>
        <w:ind w:firstLine="420" w:firstLineChars="200"/>
        <w:rPr>
          <w:rFonts w:eastAsia="楷体_GB2312"/>
          <w:color w:val="000000"/>
          <w:szCs w:val="21"/>
        </w:rPr>
      </w:pPr>
      <w:r>
        <w:rPr>
          <w:rFonts w:eastAsia="楷体_GB2312"/>
          <w:color w:val="000000"/>
          <w:szCs w:val="21"/>
        </w:rPr>
        <w:t>Composition Department, Shanghai Conservatory of Music</w:t>
      </w:r>
    </w:p>
    <w:p>
      <w:pPr>
        <w:spacing w:line="240" w:lineRule="exact"/>
        <w:ind w:firstLine="424" w:firstLineChars="202"/>
        <w:rPr>
          <w:rFonts w:eastAsia="楷体_GB2312"/>
          <w:color w:val="000000"/>
          <w:szCs w:val="21"/>
        </w:rPr>
      </w:pPr>
      <w:r>
        <w:rPr>
          <w:rFonts w:eastAsia="楷体_GB2312"/>
          <w:color w:val="000000"/>
          <w:szCs w:val="21"/>
        </w:rPr>
        <w:t>Address: 20 Fen Yang Rd., Shanghai, People’s Republic of China</w:t>
      </w:r>
    </w:p>
    <w:p>
      <w:pPr>
        <w:spacing w:line="240" w:lineRule="exact"/>
        <w:ind w:firstLine="424" w:firstLineChars="202"/>
        <w:rPr>
          <w:rFonts w:eastAsia="楷体_GB2312"/>
          <w:color w:val="000000"/>
          <w:szCs w:val="21"/>
        </w:rPr>
      </w:pPr>
      <w:r>
        <w:rPr>
          <w:rFonts w:eastAsia="楷体_GB2312"/>
          <w:color w:val="000000"/>
          <w:szCs w:val="21"/>
        </w:rPr>
        <w:t>Postal Code: 200031</w:t>
      </w:r>
    </w:p>
    <w:p>
      <w:pPr>
        <w:spacing w:line="240" w:lineRule="exact"/>
        <w:ind w:firstLine="424" w:firstLineChars="202"/>
        <w:rPr>
          <w:rFonts w:eastAsia="楷体_GB2312"/>
          <w:color w:val="000000"/>
          <w:szCs w:val="21"/>
        </w:rPr>
      </w:pPr>
      <w:r>
        <w:rPr>
          <w:rFonts w:eastAsia="楷体_GB2312"/>
          <w:color w:val="000000"/>
          <w:szCs w:val="21"/>
        </w:rPr>
        <w:t xml:space="preserve">Tel: </w:t>
      </w:r>
      <w:r>
        <w:rPr>
          <w:rFonts w:hint="eastAsia" w:eastAsia="楷体_GB2312"/>
          <w:color w:val="000000"/>
          <w:szCs w:val="21"/>
        </w:rPr>
        <w:t>00</w:t>
      </w:r>
      <w:r>
        <w:rPr>
          <w:rFonts w:eastAsia="楷体_GB2312"/>
          <w:color w:val="000000"/>
          <w:szCs w:val="21"/>
        </w:rPr>
        <w:t>86-21-64314220</w:t>
      </w:r>
    </w:p>
    <w:p>
      <w:pPr>
        <w:spacing w:line="240" w:lineRule="exact"/>
        <w:ind w:firstLine="424" w:firstLineChars="202"/>
        <w:rPr>
          <w:rFonts w:eastAsia="楷体_GB2312"/>
          <w:color w:val="000000"/>
          <w:szCs w:val="21"/>
        </w:rPr>
      </w:pPr>
      <w:r>
        <w:rPr>
          <w:rFonts w:eastAsia="楷体_GB2312"/>
          <w:color w:val="000000"/>
          <w:szCs w:val="21"/>
        </w:rPr>
        <w:t xml:space="preserve">Fax: </w:t>
      </w:r>
      <w:r>
        <w:rPr>
          <w:rFonts w:hint="eastAsia" w:eastAsia="楷体_GB2312"/>
          <w:color w:val="000000"/>
          <w:szCs w:val="21"/>
        </w:rPr>
        <w:t>00</w:t>
      </w:r>
      <w:r>
        <w:rPr>
          <w:rFonts w:eastAsia="楷体_GB2312"/>
          <w:color w:val="000000"/>
          <w:szCs w:val="21"/>
        </w:rPr>
        <w:t>86-21-64314220</w:t>
      </w:r>
    </w:p>
    <w:p>
      <w:pPr>
        <w:spacing w:line="240" w:lineRule="exact"/>
        <w:ind w:firstLine="424" w:firstLineChars="202"/>
        <w:rPr>
          <w:rFonts w:eastAsia="楷体_GB2312"/>
          <w:color w:val="000000"/>
          <w:szCs w:val="21"/>
        </w:rPr>
      </w:pPr>
      <w:r>
        <w:rPr>
          <w:rFonts w:eastAsia="楷体_GB2312"/>
          <w:color w:val="000000"/>
          <w:szCs w:val="21"/>
        </w:rPr>
        <w:t xml:space="preserve">Email: </w:t>
      </w:r>
      <w:r>
        <w:fldChar w:fldCharType="begin"/>
      </w:r>
      <w:r>
        <w:instrText xml:space="preserve">HYPERLINK "mailto:zqzhx@shcmusic.edu.cn" </w:instrText>
      </w:r>
      <w:r>
        <w:fldChar w:fldCharType="separate"/>
      </w:r>
      <w:r>
        <w:rPr>
          <w:rFonts w:eastAsia="楷体_GB2312"/>
          <w:color w:val="000000"/>
          <w:szCs w:val="21"/>
        </w:rPr>
        <w:t>zqx@shcmusic.edu.cn</w:t>
      </w:r>
      <w:r>
        <w:fldChar w:fldCharType="end"/>
      </w:r>
    </w:p>
    <w:p>
      <w:pPr>
        <w:spacing w:line="240" w:lineRule="exact"/>
        <w:ind w:firstLine="424" w:firstLineChars="202"/>
        <w:outlineLvl w:val="0"/>
        <w:rPr>
          <w:rFonts w:eastAsia="楷体_GB2312"/>
          <w:color w:val="000000"/>
          <w:szCs w:val="21"/>
        </w:rPr>
      </w:pPr>
      <w:r>
        <w:rPr>
          <w:rFonts w:eastAsia="楷体_GB2312"/>
          <w:color w:val="000000"/>
          <w:szCs w:val="21"/>
        </w:rPr>
        <w:t>Website：</w:t>
      </w:r>
      <w:r>
        <w:fldChar w:fldCharType="begin"/>
      </w:r>
      <w:r>
        <w:instrText xml:space="preserve">HYPERLINK "http://www.shcmusic.edu.cn/" </w:instrText>
      </w:r>
      <w:r>
        <w:fldChar w:fldCharType="separate"/>
      </w:r>
      <w:r>
        <w:rPr>
          <w:rStyle w:val="8"/>
          <w:rFonts w:eastAsia="楷体_GB2312"/>
          <w:color w:val="000000"/>
          <w:szCs w:val="21"/>
        </w:rPr>
        <w:t>www.shcmusic.edu.cn</w:t>
      </w:r>
      <w:r>
        <w:fldChar w:fldCharType="end"/>
      </w:r>
    </w:p>
    <w:p>
      <w:pPr>
        <w:spacing w:line="240" w:lineRule="exact"/>
        <w:ind w:firstLine="424" w:firstLineChars="202"/>
        <w:outlineLvl w:val="0"/>
        <w:rPr>
          <w:rFonts w:eastAsia="楷体_GB2312"/>
          <w:color w:val="000000"/>
          <w:szCs w:val="21"/>
        </w:rPr>
      </w:pPr>
      <w:r>
        <w:rPr>
          <w:rFonts w:eastAsia="楷体_GB2312"/>
          <w:color w:val="000000"/>
          <w:szCs w:val="21"/>
        </w:rPr>
        <w:t>Contact person: Zhang Xinyu, Chen Gong</w:t>
      </w:r>
    </w:p>
    <w:p>
      <w:pPr>
        <w:spacing w:line="240" w:lineRule="exact"/>
        <w:rPr>
          <w:rFonts w:eastAsia="楷体_GB2312"/>
          <w:color w:val="000000"/>
          <w:szCs w:val="21"/>
        </w:rPr>
      </w:pPr>
    </w:p>
    <w:p>
      <w:pPr>
        <w:spacing w:line="240" w:lineRule="exact"/>
        <w:outlineLvl w:val="0"/>
        <w:rPr>
          <w:rFonts w:eastAsia="楷体_GB2312"/>
          <w:b/>
          <w:color w:val="000000"/>
          <w:szCs w:val="21"/>
        </w:rPr>
      </w:pPr>
      <w:r>
        <w:rPr>
          <w:rFonts w:eastAsia="楷体_GB2312"/>
          <w:b/>
          <w:color w:val="000000"/>
          <w:szCs w:val="21"/>
        </w:rPr>
        <w:t>IV. Procedure of Selection</w:t>
      </w:r>
    </w:p>
    <w:p>
      <w:pPr>
        <w:spacing w:line="240" w:lineRule="exact"/>
        <w:ind w:firstLine="359" w:firstLineChars="171"/>
        <w:rPr>
          <w:rFonts w:eastAsia="楷体_GB2312"/>
          <w:color w:val="000000"/>
          <w:szCs w:val="21"/>
        </w:rPr>
      </w:pPr>
      <w:r>
        <w:rPr>
          <w:rFonts w:eastAsia="楷体_GB2312"/>
          <w:color w:val="000000"/>
          <w:szCs w:val="21"/>
        </w:rPr>
        <w:t xml:space="preserve">1. To ensure fairness of the competition, all the </w:t>
      </w:r>
      <w:r>
        <w:rPr>
          <w:rFonts w:hint="eastAsia" w:eastAsia="楷体_GB2312"/>
          <w:color w:val="000000"/>
          <w:szCs w:val="21"/>
        </w:rPr>
        <w:t>composition works</w:t>
      </w:r>
      <w:r>
        <w:rPr>
          <w:rFonts w:eastAsia="楷体_GB2312"/>
          <w:color w:val="000000"/>
          <w:szCs w:val="21"/>
        </w:rPr>
        <w:t xml:space="preserve"> must be numbered and sealed up. </w:t>
      </w:r>
    </w:p>
    <w:p>
      <w:pPr>
        <w:spacing w:line="240" w:lineRule="exact"/>
        <w:ind w:firstLine="359" w:firstLineChars="171"/>
        <w:rPr>
          <w:rFonts w:eastAsia="楷体_GB2312"/>
          <w:color w:val="000000"/>
          <w:szCs w:val="21"/>
        </w:rPr>
      </w:pPr>
      <w:r>
        <w:rPr>
          <w:rFonts w:eastAsia="楷体_GB2312"/>
          <w:color w:val="000000"/>
          <w:szCs w:val="21"/>
        </w:rPr>
        <w:t xml:space="preserve">2. The competition will </w:t>
      </w:r>
      <w:r>
        <w:rPr>
          <w:rFonts w:hint="eastAsia" w:eastAsia="楷体_GB2312"/>
          <w:color w:val="000000"/>
          <w:szCs w:val="21"/>
        </w:rPr>
        <w:t xml:space="preserve">be </w:t>
      </w:r>
      <w:r>
        <w:rPr>
          <w:rFonts w:eastAsia="楷体_GB2312"/>
          <w:color w:val="000000"/>
          <w:szCs w:val="21"/>
        </w:rPr>
        <w:t>ma</w:t>
      </w:r>
      <w:r>
        <w:rPr>
          <w:rFonts w:hint="eastAsia" w:eastAsia="楷体_GB2312"/>
          <w:color w:val="000000"/>
          <w:szCs w:val="21"/>
        </w:rPr>
        <w:t>de</w:t>
      </w:r>
      <w:r>
        <w:rPr>
          <w:rFonts w:eastAsia="楷体_GB2312"/>
          <w:color w:val="000000"/>
          <w:szCs w:val="21"/>
        </w:rPr>
        <w:t xml:space="preserve"> up</w:t>
      </w:r>
      <w:r>
        <w:rPr>
          <w:rFonts w:hint="eastAsia" w:eastAsia="楷体_GB2312"/>
          <w:color w:val="000000"/>
          <w:szCs w:val="21"/>
        </w:rPr>
        <w:t xml:space="preserve"> </w:t>
      </w:r>
      <w:r>
        <w:rPr>
          <w:rFonts w:eastAsia="楷体_GB2312"/>
          <w:color w:val="000000"/>
          <w:szCs w:val="21"/>
        </w:rPr>
        <w:t xml:space="preserve">of two rounds. The first round will be based on the submitted scores and nine finalists will be selected. The nine finalists will be judged by means of a Final Live Concert, where the award-winning compositions will be selected and announced (in the light of the seriousness and authoritativeness of the competition, one or more of the awards will be left vacant if </w:t>
      </w:r>
      <w:r>
        <w:rPr>
          <w:rFonts w:hint="eastAsia" w:eastAsia="楷体_GB2312"/>
          <w:color w:val="000000"/>
          <w:szCs w:val="21"/>
        </w:rPr>
        <w:t>no compositions meet the criteria</w:t>
      </w:r>
      <w:r>
        <w:rPr>
          <w:rFonts w:eastAsia="楷体_GB2312"/>
          <w:color w:val="000000"/>
          <w:szCs w:val="21"/>
        </w:rPr>
        <w:t xml:space="preserve">). </w:t>
      </w:r>
    </w:p>
    <w:p>
      <w:pPr>
        <w:spacing w:line="240" w:lineRule="exact"/>
        <w:ind w:firstLine="359" w:firstLineChars="171"/>
        <w:rPr>
          <w:rFonts w:eastAsia="楷体_GB2312"/>
          <w:color w:val="000000"/>
          <w:szCs w:val="21"/>
        </w:rPr>
      </w:pPr>
      <w:r>
        <w:rPr>
          <w:rFonts w:eastAsia="楷体_GB2312"/>
          <w:color w:val="000000"/>
          <w:szCs w:val="21"/>
        </w:rPr>
        <w:t>3. The awards for the competition are categorized as follows:</w:t>
      </w:r>
    </w:p>
    <w:p>
      <w:pPr>
        <w:spacing w:line="240" w:lineRule="exact"/>
        <w:ind w:firstLine="359" w:firstLineChars="171"/>
        <w:rPr>
          <w:rFonts w:eastAsia="楷体_GB2312"/>
          <w:color w:val="000000"/>
          <w:szCs w:val="21"/>
        </w:rPr>
      </w:pPr>
      <w:r>
        <w:rPr>
          <w:rFonts w:eastAsia="楷体_GB2312"/>
          <w:color w:val="000000"/>
          <w:szCs w:val="21"/>
        </w:rPr>
        <w:t>Composition Awards</w:t>
      </w:r>
      <w:r>
        <w:rPr>
          <w:rFonts w:eastAsia="楷体_GB2312"/>
          <w:color w:val="000000"/>
          <w:szCs w:val="21"/>
        </w:rPr>
        <w:tab/>
      </w:r>
      <w:r>
        <w:rPr>
          <w:rFonts w:eastAsia="楷体_GB2312"/>
          <w:color w:val="000000"/>
          <w:szCs w:val="21"/>
        </w:rPr>
        <w:tab/>
      </w:r>
      <w:r>
        <w:rPr>
          <w:rFonts w:eastAsia="楷体_GB2312"/>
          <w:color w:val="000000"/>
          <w:szCs w:val="21"/>
        </w:rPr>
        <w:tab/>
      </w:r>
      <w:r>
        <w:rPr>
          <w:rFonts w:eastAsia="楷体_GB2312"/>
          <w:color w:val="000000"/>
          <w:szCs w:val="21"/>
        </w:rPr>
        <w:t xml:space="preserve"> (RMB yuan)</w:t>
      </w:r>
    </w:p>
    <w:p>
      <w:pPr>
        <w:spacing w:line="240" w:lineRule="exact"/>
        <w:ind w:firstLine="359" w:firstLineChars="171"/>
        <w:rPr>
          <w:rFonts w:eastAsia="楷体_GB2312"/>
          <w:color w:val="000000"/>
          <w:szCs w:val="21"/>
        </w:rPr>
      </w:pPr>
      <w:r>
        <w:rPr>
          <w:rFonts w:eastAsia="楷体_GB2312"/>
          <w:color w:val="000000"/>
          <w:szCs w:val="21"/>
        </w:rPr>
        <w:t xml:space="preserve">1 winner of the </w:t>
      </w:r>
      <w:r>
        <w:rPr>
          <w:rFonts w:hint="eastAsia" w:eastAsia="楷体_GB2312"/>
          <w:color w:val="000000"/>
          <w:szCs w:val="21"/>
        </w:rPr>
        <w:t>F</w:t>
      </w:r>
      <w:r>
        <w:rPr>
          <w:rFonts w:eastAsia="楷体_GB2312"/>
          <w:color w:val="000000"/>
          <w:szCs w:val="21"/>
        </w:rPr>
        <w:t>irst Prize</w:t>
      </w:r>
      <w:r>
        <w:rPr>
          <w:rFonts w:hint="eastAsia" w:eastAsia="楷体_GB2312"/>
          <w:color w:val="000000"/>
          <w:szCs w:val="21"/>
        </w:rPr>
        <w:t xml:space="preserve"> </w:t>
      </w:r>
      <w:r>
        <w:rPr>
          <w:rFonts w:eastAsia="楷体_GB2312"/>
          <w:color w:val="000000"/>
          <w:szCs w:val="21"/>
        </w:rPr>
        <w:tab/>
      </w:r>
      <w:r>
        <w:rPr>
          <w:rFonts w:eastAsia="楷体_GB2312"/>
          <w:color w:val="000000"/>
          <w:szCs w:val="21"/>
        </w:rPr>
        <w:tab/>
      </w:r>
      <w:r>
        <w:rPr>
          <w:rFonts w:ascii="Arial" w:hAnsi="Arial" w:cs="Arial"/>
          <w:color w:val="000000"/>
        </w:rPr>
        <w:t>￥</w:t>
      </w:r>
      <w:r>
        <w:rPr>
          <w:rFonts w:eastAsia="楷体_GB2312"/>
          <w:color w:val="000000"/>
          <w:szCs w:val="21"/>
        </w:rPr>
        <w:t>20,000</w:t>
      </w:r>
    </w:p>
    <w:p>
      <w:pPr>
        <w:spacing w:line="240" w:lineRule="exact"/>
        <w:ind w:firstLine="359" w:firstLineChars="171"/>
        <w:rPr>
          <w:rFonts w:eastAsia="楷体_GB2312"/>
          <w:color w:val="000000"/>
          <w:szCs w:val="21"/>
        </w:rPr>
      </w:pPr>
      <w:r>
        <w:rPr>
          <w:rFonts w:hint="eastAsia" w:eastAsia="楷体_GB2312"/>
          <w:color w:val="000000"/>
          <w:szCs w:val="21"/>
        </w:rPr>
        <w:t>2</w:t>
      </w:r>
      <w:r>
        <w:rPr>
          <w:rFonts w:eastAsia="楷体_GB2312"/>
          <w:color w:val="000000"/>
          <w:szCs w:val="21"/>
        </w:rPr>
        <w:t xml:space="preserve"> winner</w:t>
      </w:r>
      <w:r>
        <w:rPr>
          <w:rFonts w:hint="eastAsia" w:eastAsia="楷体_GB2312"/>
          <w:color w:val="000000"/>
          <w:szCs w:val="21"/>
        </w:rPr>
        <w:t>s</w:t>
      </w:r>
      <w:r>
        <w:rPr>
          <w:rFonts w:eastAsia="楷体_GB2312"/>
          <w:color w:val="000000"/>
          <w:szCs w:val="21"/>
        </w:rPr>
        <w:t xml:space="preserve"> of the Second Prize</w:t>
      </w:r>
      <w:r>
        <w:rPr>
          <w:rFonts w:eastAsia="楷体_GB2312"/>
          <w:color w:val="000000"/>
          <w:szCs w:val="21"/>
        </w:rPr>
        <w:tab/>
      </w:r>
      <w:r>
        <w:rPr>
          <w:rFonts w:eastAsia="楷体_GB2312"/>
          <w:color w:val="000000"/>
          <w:szCs w:val="21"/>
        </w:rPr>
        <w:tab/>
      </w:r>
      <w:r>
        <w:rPr>
          <w:rFonts w:ascii="Arial" w:hAnsi="Arial" w:cs="Arial"/>
          <w:color w:val="000000"/>
        </w:rPr>
        <w:t>￥</w:t>
      </w:r>
      <w:r>
        <w:rPr>
          <w:rFonts w:eastAsia="楷体_GB2312"/>
          <w:color w:val="000000"/>
          <w:szCs w:val="21"/>
        </w:rPr>
        <w:t>1</w:t>
      </w:r>
      <w:r>
        <w:rPr>
          <w:rFonts w:hint="eastAsia" w:eastAsia="楷体_GB2312"/>
          <w:color w:val="000000"/>
          <w:szCs w:val="21"/>
        </w:rPr>
        <w:t>5</w:t>
      </w:r>
      <w:r>
        <w:rPr>
          <w:rFonts w:eastAsia="楷体_GB2312"/>
          <w:color w:val="000000"/>
          <w:szCs w:val="21"/>
        </w:rPr>
        <w:t>,000</w:t>
      </w:r>
    </w:p>
    <w:p>
      <w:pPr>
        <w:spacing w:line="240" w:lineRule="exact"/>
        <w:ind w:firstLine="359" w:firstLineChars="171"/>
        <w:rPr>
          <w:rFonts w:eastAsia="楷体_GB2312"/>
          <w:color w:val="000000"/>
          <w:szCs w:val="21"/>
        </w:rPr>
      </w:pPr>
      <w:r>
        <w:rPr>
          <w:rFonts w:hint="eastAsia" w:eastAsia="楷体_GB2312"/>
          <w:color w:val="000000"/>
          <w:szCs w:val="21"/>
        </w:rPr>
        <w:t>3</w:t>
      </w:r>
      <w:r>
        <w:rPr>
          <w:rFonts w:eastAsia="楷体_GB2312"/>
          <w:color w:val="000000"/>
          <w:szCs w:val="21"/>
        </w:rPr>
        <w:t xml:space="preserve"> winner</w:t>
      </w:r>
      <w:r>
        <w:rPr>
          <w:rFonts w:hint="eastAsia" w:eastAsia="楷体_GB2312"/>
          <w:color w:val="000000"/>
          <w:szCs w:val="21"/>
        </w:rPr>
        <w:t>s</w:t>
      </w:r>
      <w:r>
        <w:rPr>
          <w:rFonts w:eastAsia="楷体_GB2312"/>
          <w:color w:val="000000"/>
          <w:szCs w:val="21"/>
        </w:rPr>
        <w:t xml:space="preserve"> of the Third Prize</w:t>
      </w:r>
      <w:r>
        <w:rPr>
          <w:rFonts w:eastAsia="楷体_GB2312"/>
          <w:color w:val="000000"/>
          <w:szCs w:val="21"/>
        </w:rPr>
        <w:tab/>
      </w:r>
      <w:r>
        <w:rPr>
          <w:rFonts w:eastAsia="楷体_GB2312"/>
          <w:color w:val="000000"/>
          <w:szCs w:val="21"/>
        </w:rPr>
        <w:tab/>
      </w:r>
      <w:r>
        <w:rPr>
          <w:rFonts w:ascii="Arial" w:hAnsi="Arial" w:cs="Arial"/>
          <w:color w:val="000000"/>
        </w:rPr>
        <w:t>￥</w:t>
      </w:r>
      <w:r>
        <w:rPr>
          <w:rFonts w:hint="eastAsia" w:eastAsia="楷体_GB2312"/>
          <w:color w:val="000000"/>
          <w:szCs w:val="21"/>
        </w:rPr>
        <w:t>10</w:t>
      </w:r>
      <w:r>
        <w:rPr>
          <w:rFonts w:eastAsia="楷体_GB2312"/>
          <w:color w:val="000000"/>
          <w:szCs w:val="21"/>
        </w:rPr>
        <w:t>,000</w:t>
      </w:r>
    </w:p>
    <w:p>
      <w:pPr>
        <w:spacing w:line="240" w:lineRule="exact"/>
        <w:ind w:firstLine="359" w:firstLineChars="171"/>
        <w:rPr>
          <w:rFonts w:eastAsia="楷体_GB2312"/>
          <w:color w:val="000000"/>
          <w:szCs w:val="21"/>
        </w:rPr>
      </w:pPr>
      <w:r>
        <w:rPr>
          <w:rFonts w:eastAsia="楷体_GB2312"/>
          <w:color w:val="000000"/>
          <w:szCs w:val="21"/>
        </w:rPr>
        <w:t>3 winners of the Finalist Prize</w:t>
      </w:r>
    </w:p>
    <w:p>
      <w:pPr>
        <w:spacing w:line="240" w:lineRule="exact"/>
        <w:ind w:left="360"/>
        <w:rPr>
          <w:rFonts w:eastAsia="楷体_GB2312"/>
          <w:color w:val="000000"/>
          <w:szCs w:val="21"/>
        </w:rPr>
      </w:pPr>
    </w:p>
    <w:p>
      <w:pPr>
        <w:spacing w:line="240" w:lineRule="exact"/>
        <w:ind w:left="360"/>
        <w:rPr>
          <w:rFonts w:eastAsia="楷体_GB2312"/>
          <w:color w:val="000000"/>
          <w:szCs w:val="21"/>
        </w:rPr>
      </w:pPr>
      <w:r>
        <w:rPr>
          <w:rFonts w:eastAsia="楷体_GB2312"/>
          <w:color w:val="000000"/>
          <w:szCs w:val="21"/>
        </w:rPr>
        <w:t>(All of the above awards are before tax.)</w:t>
      </w:r>
    </w:p>
    <w:p>
      <w:pPr>
        <w:spacing w:line="240" w:lineRule="exact"/>
        <w:ind w:left="360"/>
        <w:rPr>
          <w:rFonts w:eastAsia="楷体_GB2312"/>
          <w:color w:val="000000"/>
          <w:szCs w:val="21"/>
        </w:rPr>
      </w:pPr>
    </w:p>
    <w:p>
      <w:pPr>
        <w:spacing w:line="240" w:lineRule="exact"/>
        <w:outlineLvl w:val="0"/>
        <w:rPr>
          <w:rFonts w:eastAsia="楷体_GB2312"/>
          <w:b/>
          <w:color w:val="000000"/>
          <w:szCs w:val="21"/>
        </w:rPr>
      </w:pPr>
      <w:r>
        <w:rPr>
          <w:rFonts w:eastAsia="楷体_GB2312"/>
          <w:b/>
          <w:color w:val="000000"/>
          <w:szCs w:val="21"/>
        </w:rPr>
        <w:t xml:space="preserve">V. </w:t>
      </w:r>
      <w:r>
        <w:rPr>
          <w:rFonts w:hint="eastAsia" w:eastAsia="楷体_GB2312"/>
          <w:b/>
          <w:color w:val="000000"/>
          <w:szCs w:val="21"/>
        </w:rPr>
        <w:t>Time and Venue of t</w:t>
      </w:r>
      <w:r>
        <w:rPr>
          <w:rFonts w:eastAsia="楷体_GB2312"/>
          <w:b/>
          <w:color w:val="000000"/>
          <w:szCs w:val="21"/>
        </w:rPr>
        <w:t>he Final Live Concert and Awards Ceremony</w:t>
      </w:r>
      <w:r>
        <w:rPr>
          <w:rFonts w:hint="eastAsia" w:eastAsia="楷体_GB2312"/>
          <w:b/>
          <w:color w:val="000000"/>
          <w:szCs w:val="21"/>
        </w:rPr>
        <w:t xml:space="preserve"> (To be confirmed)</w:t>
      </w:r>
    </w:p>
    <w:p>
      <w:pPr>
        <w:spacing w:line="240" w:lineRule="exact"/>
        <w:ind w:left="300" w:firstLine="60"/>
        <w:rPr>
          <w:rFonts w:eastAsia="楷体_GB2312"/>
          <w:color w:val="000000"/>
          <w:szCs w:val="21"/>
        </w:rPr>
      </w:pPr>
    </w:p>
    <w:p>
      <w:pPr>
        <w:spacing w:line="240" w:lineRule="exact"/>
        <w:outlineLvl w:val="0"/>
        <w:rPr>
          <w:rFonts w:eastAsia="楷体_GB2312"/>
          <w:b/>
          <w:color w:val="000000"/>
          <w:szCs w:val="21"/>
        </w:rPr>
      </w:pPr>
      <w:r>
        <w:rPr>
          <w:rFonts w:eastAsia="楷体_GB2312"/>
          <w:b/>
          <w:color w:val="000000"/>
          <w:szCs w:val="21"/>
        </w:rPr>
        <w:t xml:space="preserve">VI. </w:t>
      </w:r>
      <w:r>
        <w:rPr>
          <w:rFonts w:hint="eastAsia" w:eastAsia="楷体_GB2312"/>
          <w:b/>
          <w:color w:val="000000"/>
          <w:szCs w:val="21"/>
          <w:lang w:val="en-US" w:eastAsia="zh-CN"/>
        </w:rPr>
        <w:t>Other</w:t>
      </w:r>
      <w:r>
        <w:rPr>
          <w:rFonts w:hint="eastAsia" w:eastAsia="楷体_GB2312"/>
          <w:b/>
          <w:color w:val="000000"/>
          <w:szCs w:val="21"/>
        </w:rPr>
        <w:t xml:space="preserve"> Terms</w:t>
      </w:r>
    </w:p>
    <w:p>
      <w:pPr>
        <w:spacing w:line="240" w:lineRule="exact"/>
        <w:ind w:firstLine="359" w:firstLineChars="171"/>
        <w:rPr>
          <w:rFonts w:eastAsia="楷体_GB2312"/>
          <w:color w:val="000000"/>
          <w:szCs w:val="21"/>
        </w:rPr>
      </w:pPr>
      <w:r>
        <w:rPr>
          <w:rFonts w:eastAsia="楷体_GB2312"/>
          <w:color w:val="000000"/>
          <w:szCs w:val="21"/>
        </w:rPr>
        <w:t>1. Relevant rights:</w:t>
      </w:r>
    </w:p>
    <w:p>
      <w:pPr>
        <w:spacing w:line="240" w:lineRule="exact"/>
        <w:ind w:left="540" w:leftChars="257"/>
        <w:rPr>
          <w:rFonts w:eastAsia="楷体_GB2312"/>
          <w:color w:val="000000"/>
          <w:szCs w:val="21"/>
        </w:rPr>
      </w:pPr>
      <w:r>
        <w:rPr>
          <w:rFonts w:eastAsia="楷体_GB2312"/>
          <w:color w:val="000000"/>
          <w:szCs w:val="21"/>
        </w:rPr>
        <w:t>1) The award winner holds the copyright of the winning composition.</w:t>
      </w:r>
    </w:p>
    <w:p>
      <w:pPr>
        <w:spacing w:line="240" w:lineRule="exact"/>
        <w:ind w:left="540" w:leftChars="257"/>
        <w:rPr>
          <w:rFonts w:eastAsia="楷体_GB2312"/>
          <w:color w:val="000000"/>
          <w:szCs w:val="21"/>
        </w:rPr>
      </w:pPr>
      <w:r>
        <w:rPr>
          <w:rFonts w:eastAsia="楷体_GB2312"/>
          <w:color w:val="000000"/>
          <w:szCs w:val="21"/>
        </w:rPr>
        <w:t xml:space="preserve">2) The award winner </w:t>
      </w:r>
      <w:r>
        <w:rPr>
          <w:rFonts w:hint="eastAsia" w:eastAsia="楷体_GB2312"/>
          <w:color w:val="000000"/>
          <w:szCs w:val="21"/>
        </w:rPr>
        <w:t xml:space="preserve">must </w:t>
      </w:r>
      <w:r>
        <w:rPr>
          <w:rFonts w:eastAsia="楷体_GB2312"/>
          <w:color w:val="000000"/>
          <w:szCs w:val="21"/>
        </w:rPr>
        <w:t xml:space="preserve">agree to grant the following rights </w:t>
      </w:r>
      <w:r>
        <w:rPr>
          <w:rFonts w:hint="eastAsia" w:eastAsia="楷体_GB2312"/>
          <w:color w:val="000000"/>
          <w:szCs w:val="21"/>
        </w:rPr>
        <w:t xml:space="preserve">for free </w:t>
      </w:r>
      <w:r>
        <w:rPr>
          <w:rFonts w:eastAsia="楷体_GB2312"/>
          <w:color w:val="000000"/>
          <w:szCs w:val="21"/>
        </w:rPr>
        <w:t>to the Host:</w:t>
      </w:r>
    </w:p>
    <w:p>
      <w:pPr>
        <w:spacing w:line="240" w:lineRule="exact"/>
        <w:ind w:left="718" w:leftChars="342"/>
        <w:rPr>
          <w:rFonts w:eastAsia="楷体_GB2312"/>
          <w:color w:val="000000"/>
          <w:szCs w:val="21"/>
        </w:rPr>
      </w:pPr>
      <w:r>
        <w:rPr>
          <w:rFonts w:eastAsia="楷体_GB2312"/>
          <w:color w:val="000000"/>
          <w:szCs w:val="21"/>
        </w:rPr>
        <w:t xml:space="preserve">a. The Host has the right to use the score, audio and video, or any other forms of </w:t>
      </w:r>
      <w:r>
        <w:rPr>
          <w:rFonts w:hint="eastAsia" w:eastAsia="楷体_GB2312"/>
          <w:color w:val="000000"/>
          <w:szCs w:val="21"/>
        </w:rPr>
        <w:t>a</w:t>
      </w:r>
      <w:r>
        <w:rPr>
          <w:rFonts w:eastAsia="楷体_GB2312"/>
          <w:color w:val="000000"/>
          <w:szCs w:val="21"/>
        </w:rPr>
        <w:t>udio-visual products</w:t>
      </w:r>
      <w:r>
        <w:rPr>
          <w:rFonts w:hint="eastAsia" w:eastAsia="楷体_GB2312"/>
          <w:color w:val="000000"/>
          <w:szCs w:val="21"/>
        </w:rPr>
        <w:t xml:space="preserve"> of </w:t>
      </w:r>
      <w:r>
        <w:rPr>
          <w:rFonts w:eastAsia="楷体_GB2312"/>
          <w:color w:val="000000"/>
          <w:szCs w:val="21"/>
        </w:rPr>
        <w:t>the award-winning compositions for non-commercial purposes.</w:t>
      </w:r>
    </w:p>
    <w:p>
      <w:pPr>
        <w:spacing w:line="240" w:lineRule="exact"/>
        <w:ind w:left="718" w:leftChars="342"/>
        <w:rPr>
          <w:rFonts w:eastAsia="楷体_GB2312"/>
          <w:color w:val="000000"/>
          <w:szCs w:val="21"/>
        </w:rPr>
      </w:pPr>
      <w:r>
        <w:rPr>
          <w:rFonts w:eastAsia="楷体_GB2312"/>
          <w:color w:val="000000"/>
          <w:szCs w:val="21"/>
        </w:rPr>
        <w:t>b.</w:t>
      </w:r>
      <w:r>
        <w:rPr>
          <w:rFonts w:hint="eastAsia" w:eastAsia="楷体_GB2312"/>
          <w:color w:val="000000"/>
          <w:szCs w:val="21"/>
        </w:rPr>
        <w:t xml:space="preserve"> </w:t>
      </w:r>
      <w:r>
        <w:rPr>
          <w:rFonts w:eastAsia="楷体_GB2312"/>
          <w:color w:val="000000"/>
          <w:szCs w:val="21"/>
        </w:rPr>
        <w:t>The Host has the right to give the premiere of the award-winning compositions and the priority right to publish</w:t>
      </w:r>
      <w:r>
        <w:rPr>
          <w:rFonts w:hint="eastAsia" w:eastAsia="楷体_GB2312"/>
          <w:color w:val="000000"/>
          <w:szCs w:val="21"/>
        </w:rPr>
        <w:t xml:space="preserve"> </w:t>
      </w:r>
      <w:r>
        <w:rPr>
          <w:rFonts w:eastAsia="楷体_GB2312"/>
          <w:color w:val="000000"/>
          <w:szCs w:val="21"/>
        </w:rPr>
        <w:t>and give performances of the winning compositions after the competition.</w:t>
      </w:r>
    </w:p>
    <w:p>
      <w:pPr>
        <w:spacing w:line="240" w:lineRule="exact"/>
        <w:ind w:left="540" w:leftChars="257"/>
        <w:rPr>
          <w:rFonts w:eastAsia="楷体_GB2312"/>
          <w:color w:val="000000"/>
          <w:szCs w:val="21"/>
        </w:rPr>
      </w:pPr>
      <w:r>
        <w:rPr>
          <w:rFonts w:eastAsia="楷体_GB2312"/>
          <w:color w:val="000000"/>
          <w:szCs w:val="21"/>
        </w:rPr>
        <w:t>3) The following text must be shown on the title page of the award-winning compositions and in all concert programs whenever or wherever these compositions are performed:</w:t>
      </w:r>
    </w:p>
    <w:p>
      <w:pPr>
        <w:spacing w:line="240" w:lineRule="exact"/>
        <w:ind w:left="718" w:leftChars="342"/>
        <w:rPr>
          <w:rFonts w:eastAsia="楷体_GB2312"/>
          <w:color w:val="000000"/>
          <w:szCs w:val="21"/>
        </w:rPr>
      </w:pPr>
      <w:r>
        <w:rPr>
          <w:rFonts w:eastAsia="楷体_GB2312"/>
          <w:color w:val="000000"/>
          <w:szCs w:val="21"/>
        </w:rPr>
        <w:t xml:space="preserve">In Chinese: </w:t>
      </w:r>
      <w:r>
        <w:rPr>
          <w:rFonts w:hint="eastAsia" w:ascii="黑体" w:hAnsi="宋体" w:eastAsia="黑体"/>
          <w:szCs w:val="21"/>
        </w:rPr>
        <w:t>本作品为</w:t>
      </w:r>
      <w:r>
        <w:rPr>
          <w:rFonts w:ascii="黑体" w:hAnsi="宋体" w:eastAsia="黑体"/>
          <w:szCs w:val="21"/>
        </w:rPr>
        <w:t>201</w:t>
      </w:r>
      <w:r>
        <w:rPr>
          <w:rFonts w:hint="eastAsia" w:ascii="黑体" w:hAnsi="宋体" w:eastAsia="黑体"/>
          <w:szCs w:val="21"/>
        </w:rPr>
        <w:t>5上海音乐学院第</w:t>
      </w:r>
      <w:r>
        <w:rPr>
          <w:rFonts w:hint="eastAsia" w:ascii="黑体" w:eastAsia="黑体"/>
        </w:rPr>
        <w:t>六</w:t>
      </w:r>
      <w:r>
        <w:rPr>
          <w:rFonts w:hint="eastAsia" w:ascii="黑体" w:hAnsi="宋体" w:eastAsia="黑体"/>
          <w:szCs w:val="21"/>
        </w:rPr>
        <w:t>届［百川奖］作曲比赛获奖作品</w:t>
      </w:r>
    </w:p>
    <w:p>
      <w:pPr>
        <w:spacing w:line="240" w:lineRule="exact"/>
        <w:ind w:left="718" w:leftChars="342"/>
        <w:rPr>
          <w:rFonts w:eastAsia="楷体_GB2312"/>
          <w:color w:val="000000"/>
          <w:szCs w:val="21"/>
        </w:rPr>
      </w:pPr>
      <w:r>
        <w:rPr>
          <w:rFonts w:eastAsia="楷体_GB2312"/>
          <w:color w:val="000000"/>
          <w:szCs w:val="21"/>
        </w:rPr>
        <w:t xml:space="preserve">In English: </w:t>
      </w:r>
      <w:r>
        <w:rPr>
          <w:rFonts w:hint="eastAsia" w:eastAsia="楷体_GB2312"/>
          <w:color w:val="000000"/>
          <w:szCs w:val="21"/>
        </w:rPr>
        <w:t>An award-</w:t>
      </w:r>
      <w:r>
        <w:rPr>
          <w:rFonts w:eastAsia="楷体_GB2312"/>
          <w:color w:val="000000"/>
          <w:szCs w:val="21"/>
        </w:rPr>
        <w:t xml:space="preserve">winning </w:t>
      </w:r>
      <w:r>
        <w:rPr>
          <w:rFonts w:hint="eastAsia" w:eastAsia="楷体_GB2312"/>
          <w:color w:val="000000"/>
          <w:szCs w:val="21"/>
        </w:rPr>
        <w:t>composition</w:t>
      </w:r>
      <w:r>
        <w:rPr>
          <w:rFonts w:eastAsia="楷体_GB2312"/>
          <w:color w:val="000000"/>
          <w:szCs w:val="21"/>
        </w:rPr>
        <w:t xml:space="preserve"> of </w:t>
      </w:r>
      <w:r>
        <w:rPr>
          <w:rFonts w:hint="eastAsia" w:eastAsia="楷体_GB2312"/>
          <w:color w:val="000000"/>
          <w:szCs w:val="21"/>
        </w:rPr>
        <w:t>2015</w:t>
      </w:r>
      <w:r>
        <w:rPr>
          <w:rFonts w:eastAsia="楷体_GB2312"/>
          <w:color w:val="000000"/>
          <w:szCs w:val="21"/>
        </w:rPr>
        <w:t xml:space="preserve"> </w:t>
      </w:r>
      <w:r>
        <w:rPr>
          <w:rFonts w:hint="eastAsia" w:eastAsia="楷体_GB2312"/>
          <w:color w:val="000000"/>
          <w:szCs w:val="21"/>
        </w:rPr>
        <w:t>S</w:t>
      </w:r>
      <w:r>
        <w:rPr>
          <w:rFonts w:hint="eastAsia" w:eastAsia="楷体_GB2312"/>
          <w:color w:val="000000"/>
          <w:szCs w:val="21"/>
          <w:lang w:val="en-US" w:eastAsia="zh-CN"/>
        </w:rPr>
        <w:t>H</w:t>
      </w:r>
      <w:r>
        <w:rPr>
          <w:rFonts w:hint="eastAsia" w:eastAsia="楷体_GB2312"/>
          <w:color w:val="000000"/>
          <w:szCs w:val="21"/>
        </w:rPr>
        <w:t>CM t</w:t>
      </w:r>
      <w:r>
        <w:rPr>
          <w:rFonts w:eastAsia="楷体_GB2312"/>
          <w:color w:val="000000"/>
          <w:szCs w:val="21"/>
        </w:rPr>
        <w:t xml:space="preserve">he </w:t>
      </w:r>
      <w:r>
        <w:rPr>
          <w:rFonts w:hint="eastAsia" w:eastAsia="楷体_GB2312"/>
          <w:color w:val="000000"/>
          <w:szCs w:val="21"/>
        </w:rPr>
        <w:t>Six</w:t>
      </w:r>
      <w:r>
        <w:rPr>
          <w:rFonts w:eastAsia="楷体_GB2312"/>
          <w:color w:val="000000"/>
          <w:szCs w:val="21"/>
        </w:rPr>
        <w:t>th</w:t>
      </w:r>
      <w:r>
        <w:rPr>
          <w:rFonts w:eastAsia="楷体_GB2312"/>
          <w:i/>
          <w:color w:val="000000"/>
          <w:szCs w:val="21"/>
        </w:rPr>
        <w:t xml:space="preserve"> Rivers</w:t>
      </w:r>
      <w:r>
        <w:rPr>
          <w:rFonts w:eastAsia="楷体_GB2312"/>
          <w:color w:val="000000"/>
          <w:szCs w:val="21"/>
        </w:rPr>
        <w:t xml:space="preserve"> </w:t>
      </w:r>
      <w:r>
        <w:rPr>
          <w:rFonts w:eastAsia="楷体_GB2312"/>
          <w:i/>
          <w:color w:val="000000"/>
          <w:szCs w:val="21"/>
        </w:rPr>
        <w:t>Awards</w:t>
      </w:r>
      <w:r>
        <w:rPr>
          <w:rFonts w:eastAsia="楷体_GB2312"/>
          <w:color w:val="000000"/>
          <w:szCs w:val="21"/>
        </w:rPr>
        <w:t xml:space="preserve"> Composition Competition</w:t>
      </w:r>
    </w:p>
    <w:p>
      <w:pPr>
        <w:spacing w:line="240" w:lineRule="exact"/>
        <w:ind w:firstLine="359" w:firstLineChars="171"/>
        <w:rPr>
          <w:rFonts w:eastAsia="楷体_GB2312"/>
          <w:color w:val="000000"/>
          <w:szCs w:val="21"/>
        </w:rPr>
      </w:pPr>
      <w:r>
        <w:rPr>
          <w:rFonts w:eastAsia="楷体_GB2312"/>
          <w:color w:val="000000"/>
          <w:szCs w:val="21"/>
        </w:rPr>
        <w:t>2. The decision made by the Panel for the competition results shall be held as final.</w:t>
      </w:r>
    </w:p>
    <w:p>
      <w:pPr>
        <w:spacing w:line="240" w:lineRule="exact"/>
        <w:ind w:firstLine="359" w:firstLineChars="171"/>
        <w:rPr>
          <w:rFonts w:eastAsia="楷体_GB2312"/>
          <w:color w:val="000000"/>
          <w:szCs w:val="21"/>
        </w:rPr>
      </w:pPr>
      <w:r>
        <w:rPr>
          <w:rFonts w:eastAsia="楷体_GB2312"/>
          <w:color w:val="000000"/>
          <w:szCs w:val="21"/>
        </w:rPr>
        <w:t xml:space="preserve">3. The Host reserves the right to </w:t>
      </w:r>
      <w:r>
        <w:rPr>
          <w:rFonts w:hint="eastAsia" w:eastAsia="楷体_GB2312"/>
          <w:color w:val="000000"/>
          <w:szCs w:val="21"/>
        </w:rPr>
        <w:t>make necessary amendments to the above provisions without notifying the participants in advance</w:t>
      </w:r>
      <w:r>
        <w:rPr>
          <w:rFonts w:eastAsia="楷体_GB2312"/>
          <w:color w:val="000000"/>
          <w:szCs w:val="21"/>
        </w:rPr>
        <w:t>.</w:t>
      </w:r>
    </w:p>
    <w:p>
      <w:pPr>
        <w:spacing w:line="240" w:lineRule="exact"/>
        <w:ind w:firstLine="359" w:firstLineChars="171"/>
        <w:rPr>
          <w:rFonts w:eastAsia="楷体_GB2312"/>
          <w:color w:val="000000"/>
          <w:szCs w:val="21"/>
        </w:rPr>
      </w:pPr>
      <w:r>
        <w:rPr>
          <w:rFonts w:eastAsia="楷体_GB2312"/>
          <w:color w:val="000000"/>
          <w:szCs w:val="21"/>
        </w:rPr>
        <w:t>4</w:t>
      </w:r>
      <w:r>
        <w:rPr>
          <w:rFonts w:hint="eastAsia" w:eastAsia="楷体_GB2312"/>
          <w:color w:val="000000"/>
          <w:szCs w:val="21"/>
        </w:rPr>
        <w:t xml:space="preserve">. </w:t>
      </w:r>
      <w:r>
        <w:rPr>
          <w:rFonts w:eastAsia="楷体_GB2312"/>
          <w:color w:val="000000"/>
          <w:szCs w:val="21"/>
        </w:rPr>
        <w:t xml:space="preserve">The right of interpretation of the </w:t>
      </w:r>
      <w:r>
        <w:rPr>
          <w:rFonts w:hint="eastAsia" w:eastAsia="楷体_GB2312"/>
          <w:color w:val="000000"/>
          <w:szCs w:val="21"/>
        </w:rPr>
        <w:t>above provisions is vested</w:t>
      </w:r>
      <w:r>
        <w:rPr>
          <w:rFonts w:eastAsia="楷体_GB2312"/>
          <w:color w:val="000000"/>
          <w:szCs w:val="21"/>
        </w:rPr>
        <w:t xml:space="preserve"> to the Organizing Committee.</w:t>
      </w:r>
    </w:p>
    <w:p>
      <w:pPr>
        <w:spacing w:line="240" w:lineRule="exact"/>
        <w:rPr>
          <w:rFonts w:eastAsia="楷体_GB2312"/>
          <w:b/>
          <w:color w:val="000000"/>
          <w:szCs w:val="21"/>
        </w:rPr>
      </w:pPr>
    </w:p>
    <w:p>
      <w:pPr>
        <w:spacing w:line="240" w:lineRule="exact"/>
        <w:rPr>
          <w:rFonts w:eastAsia="楷体_GB2312"/>
          <w:b/>
          <w:color w:val="000000"/>
          <w:szCs w:val="21"/>
        </w:rPr>
      </w:pPr>
    </w:p>
    <w:p>
      <w:pPr>
        <w:spacing w:line="240" w:lineRule="exact"/>
        <w:rPr>
          <w:rFonts w:eastAsia="楷体_GB2312"/>
          <w:color w:val="000000"/>
          <w:szCs w:val="21"/>
        </w:rPr>
      </w:pPr>
    </w:p>
    <w:p>
      <w:pPr>
        <w:wordWrap w:val="0"/>
        <w:spacing w:line="240" w:lineRule="exact"/>
        <w:ind w:left="360"/>
        <w:jc w:val="right"/>
        <w:outlineLvl w:val="0"/>
        <w:rPr>
          <w:rFonts w:eastAsia="楷体_GB2312"/>
          <w:color w:val="000000"/>
          <w:szCs w:val="21"/>
        </w:rPr>
      </w:pPr>
      <w:r>
        <w:rPr>
          <w:rFonts w:eastAsia="楷体_GB2312"/>
          <w:color w:val="000000"/>
          <w:szCs w:val="21"/>
        </w:rPr>
        <w:t>Organizing Committee of 20</w:t>
      </w:r>
      <w:r>
        <w:rPr>
          <w:rFonts w:hint="eastAsia" w:eastAsia="楷体_GB2312"/>
          <w:color w:val="000000"/>
          <w:szCs w:val="21"/>
        </w:rPr>
        <w:t>15 S</w:t>
      </w:r>
      <w:r>
        <w:rPr>
          <w:rFonts w:hint="eastAsia" w:eastAsia="楷体_GB2312"/>
          <w:color w:val="000000"/>
          <w:szCs w:val="21"/>
          <w:lang w:val="en-US" w:eastAsia="zh-CN"/>
        </w:rPr>
        <w:t>HC</w:t>
      </w:r>
      <w:r>
        <w:rPr>
          <w:rFonts w:hint="eastAsia" w:eastAsia="楷体_GB2312"/>
          <w:color w:val="000000"/>
          <w:szCs w:val="21"/>
        </w:rPr>
        <w:t>M</w:t>
      </w:r>
    </w:p>
    <w:p>
      <w:pPr>
        <w:spacing w:line="240" w:lineRule="exact"/>
        <w:ind w:left="360"/>
        <w:jc w:val="right"/>
        <w:rPr>
          <w:rFonts w:eastAsia="楷体_GB2312"/>
          <w:color w:val="000000"/>
          <w:szCs w:val="21"/>
        </w:rPr>
      </w:pPr>
      <w:r>
        <w:rPr>
          <w:rFonts w:eastAsia="楷体_GB2312"/>
          <w:color w:val="000000"/>
          <w:szCs w:val="21"/>
        </w:rPr>
        <w:t xml:space="preserve">The </w:t>
      </w:r>
      <w:r>
        <w:rPr>
          <w:rFonts w:hint="eastAsia" w:eastAsia="楷体_GB2312"/>
          <w:color w:val="000000"/>
          <w:szCs w:val="21"/>
        </w:rPr>
        <w:t>Sixth</w:t>
      </w:r>
      <w:r>
        <w:rPr>
          <w:rFonts w:eastAsia="楷体_GB2312"/>
          <w:color w:val="000000"/>
          <w:szCs w:val="21"/>
        </w:rPr>
        <w:t xml:space="preserve"> </w:t>
      </w:r>
      <w:r>
        <w:rPr>
          <w:rFonts w:eastAsia="楷体_GB2312"/>
          <w:i/>
          <w:color w:val="000000"/>
          <w:szCs w:val="21"/>
        </w:rPr>
        <w:t>Rivers Awards</w:t>
      </w:r>
      <w:r>
        <w:rPr>
          <w:rFonts w:eastAsia="楷体_GB2312"/>
          <w:color w:val="000000"/>
          <w:szCs w:val="21"/>
        </w:rPr>
        <w:t xml:space="preserve"> Composition Competition</w:t>
      </w:r>
    </w:p>
    <w:p>
      <w:pPr>
        <w:wordWrap w:val="0"/>
        <w:spacing w:line="240" w:lineRule="exact"/>
        <w:ind w:left="360"/>
        <w:jc w:val="right"/>
        <w:rPr>
          <w:rFonts w:eastAsia="楷体_GB2312"/>
          <w:color w:val="000000"/>
          <w:szCs w:val="21"/>
        </w:rPr>
      </w:pPr>
      <w:r>
        <w:rPr>
          <w:rFonts w:hint="eastAsia" w:eastAsia="楷体_GB2312"/>
          <w:color w:val="000000"/>
          <w:szCs w:val="21"/>
        </w:rPr>
        <w:t>April 2015</w:t>
      </w: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楷体"/>
    <w:panose1 w:val="00000000000000000000"/>
    <w:charset w:val="86"/>
    <w:family w:val="auto"/>
    <w:pitch w:val="default"/>
    <w:sig w:usb0="00000000"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2E5A"/>
    <w:rsid w:val="00016FA3"/>
    <w:rsid w:val="00086CC1"/>
    <w:rsid w:val="000E0DF6"/>
    <w:rsid w:val="000F04A3"/>
    <w:rsid w:val="00124FE1"/>
    <w:rsid w:val="00172A27"/>
    <w:rsid w:val="001F7156"/>
    <w:rsid w:val="0020216E"/>
    <w:rsid w:val="00263502"/>
    <w:rsid w:val="003067AF"/>
    <w:rsid w:val="00427816"/>
    <w:rsid w:val="00454991"/>
    <w:rsid w:val="004D78C3"/>
    <w:rsid w:val="005429DB"/>
    <w:rsid w:val="00596BA4"/>
    <w:rsid w:val="00606439"/>
    <w:rsid w:val="006D139B"/>
    <w:rsid w:val="006F02E1"/>
    <w:rsid w:val="006F5695"/>
    <w:rsid w:val="007126BF"/>
    <w:rsid w:val="00727A9D"/>
    <w:rsid w:val="00731769"/>
    <w:rsid w:val="00777CB8"/>
    <w:rsid w:val="0083331D"/>
    <w:rsid w:val="00855ED2"/>
    <w:rsid w:val="00856910"/>
    <w:rsid w:val="008E5D48"/>
    <w:rsid w:val="008E715F"/>
    <w:rsid w:val="009340B1"/>
    <w:rsid w:val="00950411"/>
    <w:rsid w:val="00A133CD"/>
    <w:rsid w:val="00A262E3"/>
    <w:rsid w:val="00A27EF1"/>
    <w:rsid w:val="00B15DBD"/>
    <w:rsid w:val="00B17D7D"/>
    <w:rsid w:val="00B33529"/>
    <w:rsid w:val="00BD15C4"/>
    <w:rsid w:val="00C64309"/>
    <w:rsid w:val="00D06F9A"/>
    <w:rsid w:val="00DE3CD4"/>
    <w:rsid w:val="00E149C1"/>
    <w:rsid w:val="00E5514D"/>
    <w:rsid w:val="00EC039D"/>
    <w:rsid w:val="00EE3811"/>
    <w:rsid w:val="00F039EB"/>
    <w:rsid w:val="00FA1846"/>
    <w:rsid w:val="0636723D"/>
    <w:rsid w:val="35571310"/>
    <w:rsid w:val="47F862B5"/>
    <w:rsid w:val="74B5569B"/>
    <w:rsid w:val="7699695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Document Map"/>
    <w:basedOn w:val="1"/>
    <w:uiPriority w:val="0"/>
    <w:pPr>
      <w:shd w:val="clear" w:color="auto" w:fill="000080"/>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Emphasis"/>
    <w:qFormat/>
    <w:uiPriority w:val="0"/>
    <w:rPr>
      <w:color w:val="CC0033"/>
    </w:rPr>
  </w:style>
  <w:style w:type="character" w:styleId="8">
    <w:name w:val="Hyperlink"/>
    <w:uiPriority w:val="0"/>
    <w:rPr>
      <w:color w:val="0000FF"/>
      <w:u w:val="single"/>
    </w:rPr>
  </w:style>
  <w:style w:type="character" w:customStyle="1" w:styleId="10">
    <w:name w:val="st1"/>
    <w:uiPriority w:val="0"/>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vip</Company>
  <Pages>3</Pages>
  <Words>1215</Words>
  <Characters>6931</Characters>
  <Lines>57</Lines>
  <Paragraphs>16</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2015-05-14T01:18:00Z</dcterms:created>
  <dc:creator>admin</dc:creator>
  <cp:lastModifiedBy>asus</cp:lastModifiedBy>
  <cp:lastPrinted>2009-09-01T10:21:00Z</cp:lastPrinted>
  <dcterms:modified xsi:type="dcterms:W3CDTF">2015-05-18T08:15:51Z</dcterms:modified>
  <dc:title>2009</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