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1380" w:rsidRDefault="007B1380" w:rsidP="00BF1455">
      <w:pPr>
        <w:spacing w:line="360" w:lineRule="auto"/>
        <w:jc w:val="center"/>
        <w:rPr>
          <w:rFonts w:ascii="宋体"/>
          <w:b/>
          <w:sz w:val="28"/>
          <w:szCs w:val="32"/>
        </w:rPr>
      </w:pPr>
      <w:r>
        <w:rPr>
          <w:rFonts w:ascii="宋体" w:hAnsi="宋体" w:hint="eastAsia"/>
          <w:b/>
          <w:sz w:val="28"/>
          <w:szCs w:val="32"/>
        </w:rPr>
        <w:t>招标公告</w:t>
      </w:r>
    </w:p>
    <w:p w:rsidR="007B1380" w:rsidRDefault="007B1380" w:rsidP="00BF1455">
      <w:pPr>
        <w:autoSpaceDE w:val="0"/>
        <w:autoSpaceDN w:val="0"/>
        <w:spacing w:line="360" w:lineRule="auto"/>
        <w:ind w:firstLine="480"/>
        <w:textAlignment w:val="bottom"/>
        <w:rPr>
          <w:rFonts w:ascii="宋体"/>
        </w:rPr>
      </w:pPr>
      <w:r>
        <w:rPr>
          <w:rFonts w:ascii="宋体" w:hAnsi="宋体" w:hint="eastAsia"/>
        </w:rPr>
        <w:t>上海音乐学院委托上海教育建设管理咨询有限公司对上海音乐学院零陵路校区学生公寓及校园配套设施</w:t>
      </w:r>
      <w:r w:rsidRPr="006E5FDA">
        <w:rPr>
          <w:rFonts w:ascii="宋体" w:hAnsi="宋体" w:hint="eastAsia"/>
        </w:rPr>
        <w:t>项目</w:t>
      </w:r>
      <w:r>
        <w:rPr>
          <w:rFonts w:ascii="宋体" w:hAnsi="宋体" w:hint="eastAsia"/>
        </w:rPr>
        <w:t>外墙砖</w:t>
      </w:r>
      <w:r w:rsidRPr="003C109B">
        <w:rPr>
          <w:rFonts w:ascii="宋体" w:hAnsi="宋体" w:hint="eastAsia"/>
        </w:rPr>
        <w:t>供货</w:t>
      </w:r>
      <w:r>
        <w:rPr>
          <w:rFonts w:ascii="宋体" w:hAnsi="宋体" w:hint="eastAsia"/>
        </w:rPr>
        <w:t>项目</w:t>
      </w:r>
      <w:r>
        <w:rPr>
          <w:rFonts w:ascii="Calibri" w:hAnsi="Calibri" w:cs="宋体" w:hint="eastAsia"/>
        </w:rPr>
        <w:t>进行公开招标</w:t>
      </w:r>
      <w:r>
        <w:rPr>
          <w:rFonts w:ascii="宋体" w:hAnsi="宋体" w:hint="eastAsia"/>
        </w:rPr>
        <w:t>，兹邀请合格的投标单位对下述内容进行投标。</w:t>
      </w:r>
    </w:p>
    <w:p w:rsidR="007B1380" w:rsidRDefault="007B1380" w:rsidP="00833375">
      <w:pPr>
        <w:autoSpaceDE w:val="0"/>
        <w:autoSpaceDN w:val="0"/>
        <w:spacing w:beforeLines="50" w:before="156" w:afterLines="50" w:after="156" w:line="360" w:lineRule="auto"/>
        <w:ind w:firstLine="482"/>
        <w:textAlignment w:val="bottom"/>
        <w:rPr>
          <w:rFonts w:ascii="宋体"/>
          <w:b/>
        </w:rPr>
      </w:pPr>
      <w:r>
        <w:rPr>
          <w:rFonts w:ascii="宋体" w:hAnsi="宋体" w:hint="eastAsia"/>
          <w:b/>
        </w:rPr>
        <w:t>一、简要内容：</w:t>
      </w:r>
    </w:p>
    <w:p w:rsidR="007B1380" w:rsidRDefault="007B1380" w:rsidP="00BF1455">
      <w:pPr>
        <w:autoSpaceDE w:val="0"/>
        <w:autoSpaceDN w:val="0"/>
        <w:spacing w:line="360" w:lineRule="auto"/>
        <w:ind w:firstLine="480"/>
        <w:textAlignment w:val="bottom"/>
        <w:rPr>
          <w:rFonts w:ascii="宋体"/>
        </w:rPr>
      </w:pPr>
      <w:r>
        <w:rPr>
          <w:rFonts w:ascii="宋体" w:hAnsi="宋体" w:hint="eastAsia"/>
        </w:rPr>
        <w:t>建设单位：上海音乐学院</w:t>
      </w:r>
    </w:p>
    <w:p w:rsidR="007B1380" w:rsidRDefault="007B1380" w:rsidP="00BF1455">
      <w:pPr>
        <w:autoSpaceDE w:val="0"/>
        <w:autoSpaceDN w:val="0"/>
        <w:spacing w:line="360" w:lineRule="auto"/>
        <w:ind w:firstLine="480"/>
        <w:textAlignment w:val="bottom"/>
        <w:rPr>
          <w:rFonts w:ascii="宋体"/>
        </w:rPr>
      </w:pPr>
      <w:r>
        <w:rPr>
          <w:rFonts w:ascii="宋体" w:hAnsi="宋体" w:hint="eastAsia"/>
        </w:rPr>
        <w:t>总承包单位：</w:t>
      </w:r>
      <w:r w:rsidRPr="00425BD9">
        <w:rPr>
          <w:rFonts w:ascii="宋体" w:hAnsi="宋体" w:hint="eastAsia"/>
        </w:rPr>
        <w:t>上海建工一建集团有限公司</w:t>
      </w:r>
    </w:p>
    <w:p w:rsidR="007B1380" w:rsidRDefault="007B1380" w:rsidP="00BF1455">
      <w:pPr>
        <w:autoSpaceDE w:val="0"/>
        <w:autoSpaceDN w:val="0"/>
        <w:spacing w:line="360" w:lineRule="auto"/>
        <w:ind w:firstLine="480"/>
        <w:textAlignment w:val="bottom"/>
        <w:rPr>
          <w:rFonts w:ascii="宋体"/>
        </w:rPr>
      </w:pPr>
      <w:r>
        <w:rPr>
          <w:rFonts w:ascii="宋体" w:hAnsi="宋体" w:hint="eastAsia"/>
        </w:rPr>
        <w:t>招标内容：</w:t>
      </w:r>
      <w:r>
        <w:rPr>
          <w:rFonts w:ascii="宋体" w:hAnsi="宋体" w:cs="宋体" w:hint="eastAsia"/>
          <w:szCs w:val="24"/>
        </w:rPr>
        <w:t>上海音乐学院</w:t>
      </w:r>
      <w:r>
        <w:rPr>
          <w:rFonts w:ascii="宋体" w:hAnsi="宋体" w:hint="eastAsia"/>
        </w:rPr>
        <w:t>零陵路校区学生公寓及校园配套设施</w:t>
      </w:r>
      <w:r w:rsidRPr="006E5FDA">
        <w:rPr>
          <w:rFonts w:ascii="宋体" w:hAnsi="宋体" w:hint="eastAsia"/>
        </w:rPr>
        <w:t>项目</w:t>
      </w:r>
      <w:r w:rsidRPr="00694870">
        <w:rPr>
          <w:rFonts w:ascii="宋体" w:hAnsi="宋体" w:cs="宋体" w:hint="eastAsia"/>
          <w:szCs w:val="24"/>
        </w:rPr>
        <w:t>项目</w:t>
      </w:r>
      <w:r>
        <w:rPr>
          <w:rFonts w:ascii="宋体" w:hAnsi="宋体" w:hint="eastAsia"/>
        </w:rPr>
        <w:t>外墙砖</w:t>
      </w:r>
      <w:r w:rsidRPr="003C109B">
        <w:rPr>
          <w:rFonts w:ascii="宋体" w:hAnsi="宋体" w:hint="eastAsia"/>
        </w:rPr>
        <w:t>供货</w:t>
      </w:r>
      <w:r>
        <w:rPr>
          <w:rFonts w:ascii="宋体" w:hAnsi="宋体" w:hint="eastAsia"/>
        </w:rPr>
        <w:t>项目</w:t>
      </w:r>
      <w:r>
        <w:rPr>
          <w:rFonts w:ascii="宋体" w:hAnsi="宋体" w:hint="eastAsia"/>
          <w:color w:val="000000"/>
        </w:rPr>
        <w:t>。</w:t>
      </w:r>
    </w:p>
    <w:p w:rsidR="007B1380" w:rsidRDefault="007B1380" w:rsidP="00BF1455">
      <w:pPr>
        <w:autoSpaceDE w:val="0"/>
        <w:autoSpaceDN w:val="0"/>
        <w:spacing w:line="360" w:lineRule="auto"/>
        <w:ind w:firstLine="480"/>
        <w:textAlignment w:val="bottom"/>
        <w:rPr>
          <w:b/>
          <w:color w:val="000000"/>
        </w:rPr>
      </w:pPr>
      <w:r>
        <w:rPr>
          <w:rFonts w:hint="eastAsia"/>
          <w:b/>
          <w:color w:val="000000"/>
        </w:rPr>
        <w:t>二、投标单位资格审核要求</w:t>
      </w:r>
    </w:p>
    <w:p w:rsidR="007B1380" w:rsidRPr="003C109B" w:rsidRDefault="007B1380" w:rsidP="00D60FA2">
      <w:pPr>
        <w:autoSpaceDE w:val="0"/>
        <w:autoSpaceDN w:val="0"/>
        <w:spacing w:line="360" w:lineRule="auto"/>
        <w:ind w:firstLine="480"/>
        <w:textAlignment w:val="bottom"/>
        <w:rPr>
          <w:rFonts w:ascii="宋体"/>
        </w:rPr>
      </w:pPr>
      <w:r w:rsidRPr="003C109B">
        <w:rPr>
          <w:rFonts w:ascii="宋体" w:hAnsi="宋体"/>
        </w:rPr>
        <w:t xml:space="preserve">1. </w:t>
      </w:r>
      <w:r w:rsidRPr="003C109B">
        <w:rPr>
          <w:rFonts w:ascii="宋体" w:hAnsi="宋体" w:hint="eastAsia"/>
        </w:rPr>
        <w:t>必须是在中国境内注册并具备独立法人资格的生产商或经销商，具有良好的商业信誉和健全的财务会计制度，且具有履行合同所必需的设备、专业技术能力，并依法缴纳税收和社会保障资金；</w:t>
      </w:r>
      <w:r w:rsidRPr="003C109B">
        <w:rPr>
          <w:rFonts w:ascii="宋体" w:hAnsi="宋体"/>
        </w:rPr>
        <w:t xml:space="preserve"> </w:t>
      </w:r>
    </w:p>
    <w:p w:rsidR="007B1380" w:rsidRPr="003C109B" w:rsidRDefault="007B1380" w:rsidP="00D60FA2">
      <w:pPr>
        <w:autoSpaceDE w:val="0"/>
        <w:autoSpaceDN w:val="0"/>
        <w:spacing w:line="360" w:lineRule="auto"/>
        <w:ind w:firstLine="480"/>
        <w:textAlignment w:val="bottom"/>
        <w:rPr>
          <w:rFonts w:ascii="宋体"/>
        </w:rPr>
      </w:pPr>
      <w:r w:rsidRPr="003C109B">
        <w:rPr>
          <w:rFonts w:ascii="宋体" w:hAnsi="宋体"/>
        </w:rPr>
        <w:t xml:space="preserve">2. </w:t>
      </w:r>
      <w:r w:rsidRPr="003C109B">
        <w:rPr>
          <w:rFonts w:ascii="宋体" w:hAnsi="宋体" w:hint="eastAsia"/>
        </w:rPr>
        <w:t>经销商必须提供厂商对于本项目的唯一授权；</w:t>
      </w:r>
    </w:p>
    <w:p w:rsidR="007B1380" w:rsidRPr="00DF26DE" w:rsidRDefault="007B1380" w:rsidP="00AC1E7D">
      <w:pPr>
        <w:autoSpaceDE w:val="0"/>
        <w:autoSpaceDN w:val="0"/>
        <w:spacing w:line="360" w:lineRule="auto"/>
        <w:ind w:left="480"/>
        <w:textAlignment w:val="bottom"/>
        <w:rPr>
          <w:rFonts w:ascii="宋体" w:cs="宋体"/>
          <w:szCs w:val="24"/>
        </w:rPr>
      </w:pPr>
      <w:r w:rsidRPr="00DF26DE">
        <w:rPr>
          <w:rFonts w:ascii="宋体" w:hAnsi="宋体" w:cs="宋体" w:hint="eastAsia"/>
          <w:szCs w:val="24"/>
        </w:rPr>
        <w:t>本项目不接受联合体投标。</w:t>
      </w:r>
    </w:p>
    <w:p w:rsidR="007B1380" w:rsidRDefault="007B1380" w:rsidP="00AC1E7D">
      <w:pPr>
        <w:autoSpaceDE w:val="0"/>
        <w:autoSpaceDN w:val="0"/>
        <w:spacing w:line="360" w:lineRule="auto"/>
        <w:ind w:left="480"/>
        <w:textAlignment w:val="bottom"/>
        <w:rPr>
          <w:rFonts w:ascii="宋体"/>
          <w:b/>
        </w:rPr>
      </w:pPr>
      <w:r>
        <w:rPr>
          <w:rFonts w:ascii="宋体" w:hAnsi="宋体" w:hint="eastAsia"/>
          <w:b/>
        </w:rPr>
        <w:t>三、招标文件获取</w:t>
      </w:r>
    </w:p>
    <w:p w:rsidR="007B1380" w:rsidRDefault="007B1380" w:rsidP="00BF1455">
      <w:pPr>
        <w:autoSpaceDE w:val="0"/>
        <w:autoSpaceDN w:val="0"/>
        <w:spacing w:line="360" w:lineRule="auto"/>
        <w:ind w:firstLine="480"/>
        <w:textAlignment w:val="bottom"/>
        <w:rPr>
          <w:rFonts w:ascii="宋体"/>
        </w:rPr>
      </w:pPr>
      <w:r>
        <w:rPr>
          <w:rFonts w:ascii="宋体" w:hAnsi="宋体" w:hint="eastAsia"/>
        </w:rPr>
        <w:t>发售招标文件时间及地点：</w:t>
      </w:r>
      <w:r>
        <w:rPr>
          <w:rFonts w:ascii="宋体" w:hAnsi="宋体"/>
        </w:rPr>
        <w:t>2016</w:t>
      </w:r>
      <w:r>
        <w:rPr>
          <w:rFonts w:ascii="宋体" w:hAnsi="宋体" w:hint="eastAsia"/>
        </w:rPr>
        <w:t>年</w:t>
      </w:r>
      <w:r>
        <w:rPr>
          <w:rFonts w:ascii="宋体" w:hAnsi="宋体"/>
        </w:rPr>
        <w:t>5</w:t>
      </w:r>
      <w:r>
        <w:rPr>
          <w:rFonts w:ascii="宋体" w:hAnsi="宋体" w:hint="eastAsia"/>
        </w:rPr>
        <w:t>月</w:t>
      </w:r>
      <w:r>
        <w:rPr>
          <w:rFonts w:ascii="宋体" w:hAnsi="宋体"/>
        </w:rPr>
        <w:t>2</w:t>
      </w:r>
      <w:r>
        <w:rPr>
          <w:rFonts w:ascii="宋体"/>
        </w:rPr>
        <w:t>0</w:t>
      </w:r>
      <w:r>
        <w:rPr>
          <w:rFonts w:ascii="宋体" w:hAnsi="宋体" w:hint="eastAsia"/>
        </w:rPr>
        <w:t>日</w:t>
      </w:r>
      <w:r>
        <w:rPr>
          <w:rFonts w:ascii="宋体" w:hAnsi="宋体"/>
        </w:rPr>
        <w:t>-2016</w:t>
      </w:r>
      <w:r>
        <w:rPr>
          <w:rFonts w:ascii="宋体" w:hAnsi="宋体" w:hint="eastAsia"/>
        </w:rPr>
        <w:t>年</w:t>
      </w:r>
      <w:r>
        <w:rPr>
          <w:rFonts w:ascii="宋体" w:hAnsi="宋体"/>
        </w:rPr>
        <w:t>5</w:t>
      </w:r>
      <w:r>
        <w:rPr>
          <w:rFonts w:ascii="宋体" w:hAnsi="宋体" w:hint="eastAsia"/>
        </w:rPr>
        <w:t>月</w:t>
      </w:r>
      <w:r>
        <w:rPr>
          <w:rFonts w:ascii="宋体" w:hAnsi="宋体"/>
        </w:rPr>
        <w:t>24</w:t>
      </w:r>
      <w:r>
        <w:rPr>
          <w:rFonts w:ascii="宋体" w:hAnsi="宋体" w:hint="eastAsia"/>
        </w:rPr>
        <w:t>日，上午</w:t>
      </w:r>
      <w:r>
        <w:rPr>
          <w:rFonts w:ascii="宋体" w:hAnsi="宋体"/>
        </w:rPr>
        <w:t>9</w:t>
      </w:r>
      <w:r>
        <w:rPr>
          <w:rFonts w:ascii="宋体" w:hAnsi="宋体" w:hint="eastAsia"/>
        </w:rPr>
        <w:t>∶</w:t>
      </w:r>
      <w:r>
        <w:rPr>
          <w:rFonts w:ascii="宋体" w:hAnsi="宋体"/>
        </w:rPr>
        <w:t>30</w:t>
      </w:r>
      <w:r>
        <w:rPr>
          <w:rFonts w:ascii="宋体" w:hAnsi="宋体" w:hint="eastAsia"/>
        </w:rPr>
        <w:t>～</w:t>
      </w:r>
      <w:r>
        <w:rPr>
          <w:rFonts w:ascii="宋体" w:hAnsi="宋体"/>
        </w:rPr>
        <w:t>11</w:t>
      </w:r>
      <w:r>
        <w:rPr>
          <w:rFonts w:ascii="宋体" w:hAnsi="宋体" w:hint="eastAsia"/>
        </w:rPr>
        <w:t>∶</w:t>
      </w:r>
      <w:r>
        <w:rPr>
          <w:rFonts w:ascii="宋体" w:hAnsi="宋体"/>
        </w:rPr>
        <w:t>30</w:t>
      </w:r>
      <w:r>
        <w:rPr>
          <w:rFonts w:ascii="宋体" w:hAnsi="宋体" w:hint="eastAsia"/>
        </w:rPr>
        <w:t>，下午</w:t>
      </w:r>
      <w:r>
        <w:rPr>
          <w:rFonts w:ascii="宋体" w:hAnsi="宋体"/>
        </w:rPr>
        <w:t>13:30</w:t>
      </w:r>
      <w:r w:rsidRPr="00C610B5">
        <w:t>~</w:t>
      </w:r>
      <w:r>
        <w:rPr>
          <w:rFonts w:ascii="宋体" w:hAnsi="宋体"/>
        </w:rPr>
        <w:t>16:30</w:t>
      </w:r>
      <w:r>
        <w:rPr>
          <w:rFonts w:ascii="宋体" w:hAnsi="宋体" w:hint="eastAsia"/>
        </w:rPr>
        <w:t>（北京时间）</w:t>
      </w:r>
    </w:p>
    <w:p w:rsidR="007B1380" w:rsidRDefault="007B1380" w:rsidP="00BF1455">
      <w:pPr>
        <w:autoSpaceDE w:val="0"/>
        <w:autoSpaceDN w:val="0"/>
        <w:spacing w:line="360" w:lineRule="auto"/>
        <w:ind w:firstLine="480"/>
        <w:textAlignment w:val="bottom"/>
        <w:rPr>
          <w:rFonts w:ascii="宋体"/>
        </w:rPr>
      </w:pPr>
      <w:r>
        <w:rPr>
          <w:rFonts w:ascii="宋体" w:hAnsi="宋体" w:hint="eastAsia"/>
        </w:rPr>
        <w:t>地址：中山西路</w:t>
      </w:r>
      <w:r>
        <w:rPr>
          <w:rFonts w:ascii="宋体" w:hAnsi="宋体"/>
        </w:rPr>
        <w:t>1245</w:t>
      </w:r>
      <w:r>
        <w:rPr>
          <w:rFonts w:ascii="宋体" w:hAnsi="宋体" w:hint="eastAsia"/>
        </w:rPr>
        <w:t>弄</w:t>
      </w:r>
      <w:r>
        <w:rPr>
          <w:rFonts w:ascii="宋体" w:hAnsi="宋体"/>
        </w:rPr>
        <w:t>1</w:t>
      </w:r>
      <w:r>
        <w:rPr>
          <w:rFonts w:ascii="宋体" w:hAnsi="宋体" w:hint="eastAsia"/>
        </w:rPr>
        <w:t>号</w:t>
      </w:r>
      <w:r>
        <w:rPr>
          <w:rFonts w:ascii="宋体" w:hAnsi="宋体"/>
        </w:rPr>
        <w:t>1</w:t>
      </w:r>
      <w:r>
        <w:rPr>
          <w:rFonts w:ascii="宋体" w:hAnsi="宋体" w:hint="eastAsia"/>
        </w:rPr>
        <w:t>号楼</w:t>
      </w:r>
      <w:r>
        <w:rPr>
          <w:rFonts w:ascii="宋体" w:hAnsi="宋体"/>
        </w:rPr>
        <w:t>213</w:t>
      </w:r>
      <w:r>
        <w:rPr>
          <w:rFonts w:ascii="宋体" w:hAnsi="宋体" w:hint="eastAsia"/>
        </w:rPr>
        <w:t>室门口</w:t>
      </w:r>
    </w:p>
    <w:p w:rsidR="007B1380" w:rsidRDefault="007B1380" w:rsidP="00BF1455">
      <w:pPr>
        <w:autoSpaceDE w:val="0"/>
        <w:autoSpaceDN w:val="0"/>
        <w:spacing w:line="360" w:lineRule="auto"/>
        <w:ind w:firstLine="480"/>
        <w:textAlignment w:val="bottom"/>
        <w:rPr>
          <w:rFonts w:ascii="宋体"/>
        </w:rPr>
      </w:pPr>
      <w:r>
        <w:rPr>
          <w:rFonts w:ascii="宋体" w:hAnsi="宋体" w:hint="eastAsia"/>
        </w:rPr>
        <w:t>本招标文件每套伍佰元，售后不退。</w:t>
      </w:r>
    </w:p>
    <w:p w:rsidR="007B1380" w:rsidRDefault="007B1380" w:rsidP="00BF1455">
      <w:pPr>
        <w:autoSpaceDE w:val="0"/>
        <w:autoSpaceDN w:val="0"/>
        <w:spacing w:line="360" w:lineRule="auto"/>
        <w:ind w:firstLine="480"/>
        <w:textAlignment w:val="bottom"/>
        <w:rPr>
          <w:rFonts w:ascii="宋体"/>
        </w:rPr>
      </w:pPr>
      <w:r>
        <w:rPr>
          <w:rFonts w:ascii="宋体" w:hAnsi="宋体" w:hint="eastAsia"/>
        </w:rPr>
        <w:t>投标申请人在购买招标文件的同时，应交验下列资料：</w:t>
      </w:r>
    </w:p>
    <w:p w:rsidR="007B1380" w:rsidRDefault="007B1380" w:rsidP="00BF1455">
      <w:pPr>
        <w:numPr>
          <w:ilvl w:val="0"/>
          <w:numId w:val="2"/>
        </w:numPr>
        <w:autoSpaceDE w:val="0"/>
        <w:autoSpaceDN w:val="0"/>
        <w:spacing w:line="360" w:lineRule="auto"/>
        <w:textAlignment w:val="bottom"/>
        <w:rPr>
          <w:rFonts w:ascii="宋体"/>
        </w:rPr>
      </w:pPr>
      <w:r>
        <w:rPr>
          <w:rFonts w:ascii="宋体" w:hAnsi="宋体" w:hint="eastAsia"/>
        </w:rPr>
        <w:t>法定代表人授权委托书原件（加盖公章及法定代表人章）及被授权人身份证原件及复印件；</w:t>
      </w:r>
      <w:bookmarkStart w:id="0" w:name="_GoBack"/>
      <w:bookmarkEnd w:id="0"/>
    </w:p>
    <w:p w:rsidR="007B1380" w:rsidRDefault="007B1380" w:rsidP="00BF1455">
      <w:pPr>
        <w:numPr>
          <w:ilvl w:val="0"/>
          <w:numId w:val="2"/>
        </w:numPr>
        <w:autoSpaceDE w:val="0"/>
        <w:autoSpaceDN w:val="0"/>
        <w:spacing w:line="360" w:lineRule="auto"/>
        <w:textAlignment w:val="bottom"/>
        <w:rPr>
          <w:rFonts w:ascii="宋体"/>
        </w:rPr>
      </w:pPr>
      <w:r w:rsidRPr="003C109B">
        <w:rPr>
          <w:rFonts w:ascii="宋体" w:hAnsi="宋体" w:hint="eastAsia"/>
        </w:rPr>
        <w:t>经销商必须提供厂商对于本项目的唯一授权</w:t>
      </w:r>
      <w:r>
        <w:rPr>
          <w:rFonts w:ascii="宋体" w:hAnsi="宋体" w:hint="eastAsia"/>
        </w:rPr>
        <w:t>原件；</w:t>
      </w:r>
    </w:p>
    <w:p w:rsidR="007B1380" w:rsidRDefault="007B1380" w:rsidP="00833375">
      <w:pPr>
        <w:autoSpaceDE w:val="0"/>
        <w:autoSpaceDN w:val="0"/>
        <w:spacing w:beforeLines="50" w:before="156" w:afterLines="50" w:after="156"/>
        <w:ind w:firstLine="482"/>
        <w:textAlignment w:val="bottom"/>
        <w:rPr>
          <w:rFonts w:ascii="宋体"/>
          <w:b/>
        </w:rPr>
      </w:pPr>
      <w:r>
        <w:rPr>
          <w:rFonts w:ascii="宋体" w:hAnsi="宋体" w:hint="eastAsia"/>
          <w:b/>
        </w:rPr>
        <w:t>四、联系方式：</w:t>
      </w:r>
    </w:p>
    <w:p w:rsidR="007B1380" w:rsidRDefault="007B1380" w:rsidP="00833375">
      <w:pPr>
        <w:autoSpaceDE w:val="0"/>
        <w:autoSpaceDN w:val="0"/>
        <w:spacing w:beforeLines="50" w:before="156" w:afterLines="50" w:after="156"/>
        <w:ind w:firstLine="482"/>
        <w:textAlignment w:val="bottom"/>
        <w:rPr>
          <w:rFonts w:ascii="宋体"/>
        </w:rPr>
      </w:pPr>
      <w:r>
        <w:rPr>
          <w:rFonts w:ascii="宋体" w:hAnsi="宋体" w:hint="eastAsia"/>
        </w:rPr>
        <w:t>招标代理单位：上海教育建设管理咨询有限公司</w:t>
      </w:r>
    </w:p>
    <w:p w:rsidR="007B1380" w:rsidRDefault="007B1380" w:rsidP="00833375">
      <w:pPr>
        <w:autoSpaceDE w:val="0"/>
        <w:autoSpaceDN w:val="0"/>
        <w:spacing w:beforeLines="50" w:before="156" w:afterLines="50" w:after="156"/>
        <w:ind w:firstLine="482"/>
        <w:textAlignment w:val="bottom"/>
        <w:rPr>
          <w:rFonts w:ascii="宋体"/>
        </w:rPr>
      </w:pPr>
      <w:r>
        <w:rPr>
          <w:rFonts w:ascii="宋体" w:hAnsi="宋体" w:hint="eastAsia"/>
        </w:rPr>
        <w:t>联系人：</w:t>
      </w:r>
      <w:r>
        <w:rPr>
          <w:rFonts w:ascii="宋体" w:hAnsi="宋体"/>
        </w:rPr>
        <w:t xml:space="preserve"> </w:t>
      </w:r>
      <w:r>
        <w:rPr>
          <w:rFonts w:ascii="宋体" w:hAnsi="宋体" w:hint="eastAsia"/>
        </w:rPr>
        <w:t>赵慧婕</w:t>
      </w:r>
    </w:p>
    <w:p w:rsidR="007B1380" w:rsidRPr="001A54F7" w:rsidRDefault="007B1380" w:rsidP="00AA2460">
      <w:pPr>
        <w:autoSpaceDE w:val="0"/>
        <w:autoSpaceDN w:val="0"/>
        <w:spacing w:beforeLines="50" w:before="156" w:afterLines="50" w:after="156"/>
        <w:ind w:firstLine="482"/>
        <w:textAlignment w:val="bottom"/>
        <w:rPr>
          <w:rFonts w:ascii="宋体"/>
        </w:rPr>
      </w:pPr>
      <w:r>
        <w:rPr>
          <w:rFonts w:ascii="宋体" w:hAnsi="宋体" w:hint="eastAsia"/>
        </w:rPr>
        <w:t>联系电话：</w:t>
      </w:r>
      <w:r>
        <w:rPr>
          <w:rFonts w:ascii="宋体" w:hAnsi="宋体"/>
        </w:rPr>
        <w:t>63820184*8003</w:t>
      </w:r>
    </w:p>
    <w:sectPr w:rsidR="007B1380" w:rsidRPr="001A54F7" w:rsidSect="00AA246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0F91" w:rsidRDefault="00160F91" w:rsidP="001A54F7">
      <w:r>
        <w:separator/>
      </w:r>
    </w:p>
  </w:endnote>
  <w:endnote w:type="continuationSeparator" w:id="0">
    <w:p w:rsidR="00160F91" w:rsidRDefault="00160F91" w:rsidP="001A5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0F91" w:rsidRDefault="00160F91" w:rsidP="001A54F7">
      <w:r>
        <w:separator/>
      </w:r>
    </w:p>
  </w:footnote>
  <w:footnote w:type="continuationSeparator" w:id="0">
    <w:p w:rsidR="00160F91" w:rsidRDefault="00160F91" w:rsidP="001A54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880C25"/>
    <w:multiLevelType w:val="hybridMultilevel"/>
    <w:tmpl w:val="C75A7AAC"/>
    <w:lvl w:ilvl="0" w:tplc="4E625C64">
      <w:start w:val="1"/>
      <w:numFmt w:val="decimalEnclosedCircle"/>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
    <w:nsid w:val="783153CB"/>
    <w:multiLevelType w:val="multilevel"/>
    <w:tmpl w:val="783153CB"/>
    <w:lvl w:ilvl="0">
      <w:start w:val="1"/>
      <w:numFmt w:val="decimal"/>
      <w:lvlText w:val="%1."/>
      <w:lvlJc w:val="left"/>
      <w:pPr>
        <w:ind w:left="840" w:hanging="360"/>
      </w:pPr>
      <w:rPr>
        <w:rFonts w:cs="Times New Roman"/>
      </w:rPr>
    </w:lvl>
    <w:lvl w:ilvl="1">
      <w:start w:val="1"/>
      <w:numFmt w:val="lowerLetter"/>
      <w:lvlText w:val="%2)"/>
      <w:lvlJc w:val="left"/>
      <w:pPr>
        <w:ind w:left="1320" w:hanging="420"/>
      </w:pPr>
      <w:rPr>
        <w:rFonts w:cs="Times New Roman"/>
      </w:rPr>
    </w:lvl>
    <w:lvl w:ilvl="2">
      <w:start w:val="1"/>
      <w:numFmt w:val="lowerRoman"/>
      <w:lvlText w:val="%3."/>
      <w:lvlJc w:val="right"/>
      <w:pPr>
        <w:ind w:left="1740" w:hanging="420"/>
      </w:pPr>
      <w:rPr>
        <w:rFonts w:cs="Times New Roman"/>
      </w:rPr>
    </w:lvl>
    <w:lvl w:ilvl="3">
      <w:start w:val="1"/>
      <w:numFmt w:val="decimal"/>
      <w:lvlText w:val="%4."/>
      <w:lvlJc w:val="left"/>
      <w:pPr>
        <w:ind w:left="2160" w:hanging="420"/>
      </w:pPr>
      <w:rPr>
        <w:rFonts w:cs="Times New Roman"/>
      </w:rPr>
    </w:lvl>
    <w:lvl w:ilvl="4">
      <w:start w:val="1"/>
      <w:numFmt w:val="lowerLetter"/>
      <w:lvlText w:val="%5)"/>
      <w:lvlJc w:val="left"/>
      <w:pPr>
        <w:ind w:left="2580" w:hanging="420"/>
      </w:pPr>
      <w:rPr>
        <w:rFonts w:cs="Times New Roman"/>
      </w:rPr>
    </w:lvl>
    <w:lvl w:ilvl="5">
      <w:start w:val="1"/>
      <w:numFmt w:val="lowerRoman"/>
      <w:lvlText w:val="%6."/>
      <w:lvlJc w:val="right"/>
      <w:pPr>
        <w:ind w:left="3000" w:hanging="420"/>
      </w:pPr>
      <w:rPr>
        <w:rFonts w:cs="Times New Roman"/>
      </w:rPr>
    </w:lvl>
    <w:lvl w:ilvl="6">
      <w:start w:val="1"/>
      <w:numFmt w:val="decimal"/>
      <w:lvlText w:val="%7."/>
      <w:lvlJc w:val="left"/>
      <w:pPr>
        <w:ind w:left="3420" w:hanging="420"/>
      </w:pPr>
      <w:rPr>
        <w:rFonts w:cs="Times New Roman"/>
      </w:rPr>
    </w:lvl>
    <w:lvl w:ilvl="7">
      <w:start w:val="1"/>
      <w:numFmt w:val="lowerLetter"/>
      <w:lvlText w:val="%8)"/>
      <w:lvlJc w:val="left"/>
      <w:pPr>
        <w:ind w:left="3840" w:hanging="420"/>
      </w:pPr>
      <w:rPr>
        <w:rFonts w:cs="Times New Roman"/>
      </w:rPr>
    </w:lvl>
    <w:lvl w:ilvl="8">
      <w:start w:val="1"/>
      <w:numFmt w:val="lowerRoman"/>
      <w:lvlText w:val="%9."/>
      <w:lvlJc w:val="right"/>
      <w:pPr>
        <w:ind w:left="4260" w:hanging="420"/>
      </w:pPr>
      <w:rPr>
        <w:rFonts w:cs="Times New Roman"/>
      </w:rPr>
    </w:lvl>
  </w:abstractNum>
  <w:abstractNum w:abstractNumId="2">
    <w:nsid w:val="78A65C93"/>
    <w:multiLevelType w:val="multilevel"/>
    <w:tmpl w:val="783153CB"/>
    <w:lvl w:ilvl="0">
      <w:start w:val="1"/>
      <w:numFmt w:val="decimal"/>
      <w:lvlText w:val="%1."/>
      <w:lvlJc w:val="left"/>
      <w:pPr>
        <w:ind w:left="840" w:hanging="360"/>
      </w:pPr>
      <w:rPr>
        <w:rFonts w:cs="Times New Roman"/>
      </w:rPr>
    </w:lvl>
    <w:lvl w:ilvl="1">
      <w:start w:val="1"/>
      <w:numFmt w:val="lowerLetter"/>
      <w:lvlText w:val="%2)"/>
      <w:lvlJc w:val="left"/>
      <w:pPr>
        <w:ind w:left="1320" w:hanging="420"/>
      </w:pPr>
      <w:rPr>
        <w:rFonts w:cs="Times New Roman"/>
      </w:rPr>
    </w:lvl>
    <w:lvl w:ilvl="2">
      <w:start w:val="1"/>
      <w:numFmt w:val="lowerRoman"/>
      <w:lvlText w:val="%3."/>
      <w:lvlJc w:val="right"/>
      <w:pPr>
        <w:ind w:left="1740" w:hanging="420"/>
      </w:pPr>
      <w:rPr>
        <w:rFonts w:cs="Times New Roman"/>
      </w:rPr>
    </w:lvl>
    <w:lvl w:ilvl="3">
      <w:start w:val="1"/>
      <w:numFmt w:val="decimal"/>
      <w:lvlText w:val="%4."/>
      <w:lvlJc w:val="left"/>
      <w:pPr>
        <w:ind w:left="2160" w:hanging="420"/>
      </w:pPr>
      <w:rPr>
        <w:rFonts w:cs="Times New Roman"/>
      </w:rPr>
    </w:lvl>
    <w:lvl w:ilvl="4">
      <w:start w:val="1"/>
      <w:numFmt w:val="lowerLetter"/>
      <w:lvlText w:val="%5)"/>
      <w:lvlJc w:val="left"/>
      <w:pPr>
        <w:ind w:left="2580" w:hanging="420"/>
      </w:pPr>
      <w:rPr>
        <w:rFonts w:cs="Times New Roman"/>
      </w:rPr>
    </w:lvl>
    <w:lvl w:ilvl="5">
      <w:start w:val="1"/>
      <w:numFmt w:val="lowerRoman"/>
      <w:lvlText w:val="%6."/>
      <w:lvlJc w:val="right"/>
      <w:pPr>
        <w:ind w:left="3000" w:hanging="420"/>
      </w:pPr>
      <w:rPr>
        <w:rFonts w:cs="Times New Roman"/>
      </w:rPr>
    </w:lvl>
    <w:lvl w:ilvl="6">
      <w:start w:val="1"/>
      <w:numFmt w:val="decimal"/>
      <w:lvlText w:val="%7."/>
      <w:lvlJc w:val="left"/>
      <w:pPr>
        <w:ind w:left="3420" w:hanging="420"/>
      </w:pPr>
      <w:rPr>
        <w:rFonts w:cs="Times New Roman"/>
      </w:rPr>
    </w:lvl>
    <w:lvl w:ilvl="7">
      <w:start w:val="1"/>
      <w:numFmt w:val="lowerLetter"/>
      <w:lvlText w:val="%8)"/>
      <w:lvlJc w:val="left"/>
      <w:pPr>
        <w:ind w:left="3840" w:hanging="420"/>
      </w:pPr>
      <w:rPr>
        <w:rFonts w:cs="Times New Roman"/>
      </w:rPr>
    </w:lvl>
    <w:lvl w:ilvl="8">
      <w:start w:val="1"/>
      <w:numFmt w:val="lowerRoman"/>
      <w:lvlText w:val="%9."/>
      <w:lvlJc w:val="right"/>
      <w:pPr>
        <w:ind w:left="4260" w:hanging="42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F1455"/>
    <w:rsid w:val="000239B9"/>
    <w:rsid w:val="000709D5"/>
    <w:rsid w:val="00160F91"/>
    <w:rsid w:val="001A54F7"/>
    <w:rsid w:val="003924E8"/>
    <w:rsid w:val="003C109B"/>
    <w:rsid w:val="00425BD9"/>
    <w:rsid w:val="004A0FBC"/>
    <w:rsid w:val="00597812"/>
    <w:rsid w:val="005E36EB"/>
    <w:rsid w:val="006031BF"/>
    <w:rsid w:val="00615E64"/>
    <w:rsid w:val="00694870"/>
    <w:rsid w:val="006E5FDA"/>
    <w:rsid w:val="007B1380"/>
    <w:rsid w:val="00831B83"/>
    <w:rsid w:val="00833375"/>
    <w:rsid w:val="009C1E3E"/>
    <w:rsid w:val="009E5631"/>
    <w:rsid w:val="00AA2460"/>
    <w:rsid w:val="00AC1E7D"/>
    <w:rsid w:val="00B82DA6"/>
    <w:rsid w:val="00BF1455"/>
    <w:rsid w:val="00C57B39"/>
    <w:rsid w:val="00C610B5"/>
    <w:rsid w:val="00C80A15"/>
    <w:rsid w:val="00CF745E"/>
    <w:rsid w:val="00D60FA2"/>
    <w:rsid w:val="00D97D2D"/>
    <w:rsid w:val="00DC69F8"/>
    <w:rsid w:val="00DF26DE"/>
    <w:rsid w:val="00EA5317"/>
    <w:rsid w:val="00EC76F1"/>
    <w:rsid w:val="00F703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C65CC13F-F240-40D1-A207-6E7DBAEF9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1455"/>
    <w:pPr>
      <w:widowControl w:val="0"/>
      <w:snapToGrid w:val="0"/>
      <w:jc w:val="both"/>
    </w:pPr>
    <w:rPr>
      <w:rFonts w:ascii="Times New Roman" w:hAnsi="Times New Roman"/>
      <w:spacing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1A54F7"/>
    <w:pPr>
      <w:pBdr>
        <w:bottom w:val="single" w:sz="6" w:space="1" w:color="auto"/>
      </w:pBdr>
      <w:tabs>
        <w:tab w:val="center" w:pos="4153"/>
        <w:tab w:val="right" w:pos="8306"/>
      </w:tabs>
      <w:jc w:val="center"/>
    </w:pPr>
    <w:rPr>
      <w:sz w:val="18"/>
      <w:szCs w:val="18"/>
    </w:rPr>
  </w:style>
  <w:style w:type="character" w:customStyle="1" w:styleId="Char">
    <w:name w:val="页眉 Char"/>
    <w:link w:val="a3"/>
    <w:uiPriority w:val="99"/>
    <w:locked/>
    <w:rsid w:val="001A54F7"/>
    <w:rPr>
      <w:rFonts w:ascii="Times New Roman" w:eastAsia="宋体" w:hAnsi="Times New Roman" w:cs="Times New Roman"/>
      <w:spacing w:val="-2"/>
      <w:kern w:val="0"/>
      <w:sz w:val="18"/>
      <w:szCs w:val="18"/>
    </w:rPr>
  </w:style>
  <w:style w:type="paragraph" w:styleId="a4">
    <w:name w:val="footer"/>
    <w:basedOn w:val="a"/>
    <w:link w:val="Char0"/>
    <w:uiPriority w:val="99"/>
    <w:rsid w:val="001A54F7"/>
    <w:pPr>
      <w:tabs>
        <w:tab w:val="center" w:pos="4153"/>
        <w:tab w:val="right" w:pos="8306"/>
      </w:tabs>
      <w:jc w:val="left"/>
    </w:pPr>
    <w:rPr>
      <w:sz w:val="18"/>
      <w:szCs w:val="18"/>
    </w:rPr>
  </w:style>
  <w:style w:type="character" w:customStyle="1" w:styleId="Char0">
    <w:name w:val="页脚 Char"/>
    <w:link w:val="a4"/>
    <w:uiPriority w:val="99"/>
    <w:locked/>
    <w:rsid w:val="001A54F7"/>
    <w:rPr>
      <w:rFonts w:ascii="Times New Roman" w:eastAsia="宋体" w:hAnsi="Times New Roman" w:cs="Times New Roman"/>
      <w:spacing w:val="-2"/>
      <w:kern w:val="0"/>
      <w:sz w:val="18"/>
      <w:szCs w:val="18"/>
    </w:rPr>
  </w:style>
  <w:style w:type="paragraph" w:styleId="a5">
    <w:name w:val="List Paragraph"/>
    <w:basedOn w:val="a"/>
    <w:uiPriority w:val="99"/>
    <w:qFormat/>
    <w:rsid w:val="00AC1E7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84</Words>
  <Characters>485</Characters>
  <Application>Microsoft Office Word</Application>
  <DocSecurity>0</DocSecurity>
  <Lines>4</Lines>
  <Paragraphs>1</Paragraphs>
  <ScaleCrop>false</ScaleCrop>
  <Company/>
  <LinksUpToDate>false</LinksUpToDate>
  <CharactersWithSpaces>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徐珂</dc:creator>
  <cp:keywords/>
  <dc:description/>
  <cp:lastModifiedBy>dreamsummit</cp:lastModifiedBy>
  <cp:revision>17</cp:revision>
  <cp:lastPrinted>2016-05-19T02:49:00Z</cp:lastPrinted>
  <dcterms:created xsi:type="dcterms:W3CDTF">2016-01-05T03:53:00Z</dcterms:created>
  <dcterms:modified xsi:type="dcterms:W3CDTF">2016-05-19T08:23:00Z</dcterms:modified>
</cp:coreProperties>
</file>